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F79B2" w14:textId="77777777" w:rsidR="00F027B8" w:rsidRPr="00874897" w:rsidRDefault="00F027B8" w:rsidP="00277A51">
      <w:pPr>
        <w:pStyle w:val="Header"/>
        <w:suppressLineNumbers/>
      </w:pPr>
      <w:r w:rsidRPr="00874897">
        <w:rPr>
          <w:noProof/>
          <w:lang w:eastAsia="en-AU"/>
        </w:rPr>
        <w:drawing>
          <wp:anchor distT="0" distB="0" distL="114300" distR="114300" simplePos="0" relativeHeight="251658240" behindDoc="0" locked="0" layoutInCell="1" allowOverlap="1" wp14:anchorId="7E8F7A04" wp14:editId="7E8F7A05">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7E8F79B3" w14:textId="77777777" w:rsidR="00F027B8" w:rsidRPr="00874897" w:rsidRDefault="00F027B8" w:rsidP="00277A51">
      <w:pPr>
        <w:pStyle w:val="Header"/>
        <w:suppressLineNumbers/>
      </w:pPr>
    </w:p>
    <w:p w14:paraId="7E8F79B4" w14:textId="77777777" w:rsidR="00F027B8" w:rsidRPr="00874897" w:rsidRDefault="00F027B8" w:rsidP="00277A51">
      <w:pPr>
        <w:pStyle w:val="Header"/>
        <w:suppressLineNumbers/>
      </w:pPr>
    </w:p>
    <w:p w14:paraId="7E8F79B5" w14:textId="77777777" w:rsidR="00F027B8" w:rsidRPr="00874897" w:rsidRDefault="00F027B8" w:rsidP="00277A51">
      <w:pPr>
        <w:pStyle w:val="Header"/>
        <w:suppressLineNumbers/>
      </w:pPr>
    </w:p>
    <w:p w14:paraId="7E8F79B6" w14:textId="77777777" w:rsidR="00F027B8" w:rsidRPr="00874897" w:rsidRDefault="00F027B8" w:rsidP="00277A51">
      <w:pPr>
        <w:pStyle w:val="Heading1"/>
        <w:suppressLineNumbers/>
      </w:pPr>
    </w:p>
    <w:p w14:paraId="7E8F79B7" w14:textId="40E47180" w:rsidR="001765DA" w:rsidRPr="00874897" w:rsidRDefault="00F027B8" w:rsidP="00277A51">
      <w:pPr>
        <w:pStyle w:val="Heading1"/>
        <w:suppressLineNumbers/>
      </w:pPr>
      <w:r w:rsidRPr="00874897">
        <w:t>Advi</w:t>
      </w:r>
      <w:r w:rsidR="001765DA" w:rsidRPr="00874897">
        <w:t xml:space="preserve">ce to decision maker on </w:t>
      </w:r>
      <w:r w:rsidR="009C215E" w:rsidRPr="00874897">
        <w:t>Lake Verm</w:t>
      </w:r>
      <w:bookmarkStart w:id="0" w:name="_GoBack"/>
      <w:bookmarkEnd w:id="0"/>
      <w:r w:rsidR="009C215E" w:rsidRPr="00874897">
        <w:t>ont Coal Mine Northern Extension</w:t>
      </w:r>
      <w:r w:rsidR="00E21678" w:rsidRPr="00874897">
        <w:t xml:space="preserve"> </w:t>
      </w:r>
    </w:p>
    <w:p w14:paraId="7E8F79B8" w14:textId="33E1E106" w:rsidR="004861E6" w:rsidRPr="00874897" w:rsidRDefault="00D10C4C" w:rsidP="00277A51">
      <w:pPr>
        <w:pStyle w:val="Heading2"/>
        <w:suppressLineNumbers/>
      </w:pPr>
      <w:r w:rsidRPr="00874897">
        <w:t xml:space="preserve">IESC </w:t>
      </w:r>
      <w:r w:rsidR="00C43084" w:rsidRPr="00874897">
        <w:t>201</w:t>
      </w:r>
      <w:r w:rsidR="009C215E" w:rsidRPr="00874897">
        <w:t>6</w:t>
      </w:r>
      <w:r w:rsidR="00CC27E7" w:rsidRPr="00874897">
        <w:t>-</w:t>
      </w:r>
      <w:r w:rsidRPr="00874897">
        <w:t>0</w:t>
      </w:r>
      <w:r w:rsidR="009C215E" w:rsidRPr="00874897">
        <w:t>80</w:t>
      </w:r>
      <w:r w:rsidR="001765DA" w:rsidRPr="00874897">
        <w:t>:</w:t>
      </w:r>
      <w:r w:rsidR="002974BC" w:rsidRPr="00874897">
        <w:t xml:space="preserve"> </w:t>
      </w:r>
      <w:r w:rsidR="009C215E" w:rsidRPr="00874897">
        <w:rPr>
          <w:rFonts w:ascii="Arial Bold" w:hAnsi="Arial Bold"/>
        </w:rPr>
        <w:t xml:space="preserve">Lake Vermont Coal Mine Northern Extension </w:t>
      </w:r>
      <w:r w:rsidR="00D83AAD" w:rsidRPr="00874897">
        <w:t>(EPBC</w:t>
      </w:r>
      <w:r w:rsidR="007B047A" w:rsidRPr="00874897">
        <w:t xml:space="preserve"> </w:t>
      </w:r>
      <w:r w:rsidR="009C215E" w:rsidRPr="00874897">
        <w:t>2016</w:t>
      </w:r>
      <w:r w:rsidR="009110D5" w:rsidRPr="00874897">
        <w:t>/</w:t>
      </w:r>
      <w:r w:rsidR="009C215E" w:rsidRPr="00874897">
        <w:t>7701</w:t>
      </w:r>
      <w:r w:rsidR="00D83AAD" w:rsidRPr="00874897">
        <w:t xml:space="preserve">) </w:t>
      </w:r>
      <w:r w:rsidR="00C803D7" w:rsidRPr="00874897">
        <w:t>–</w:t>
      </w:r>
      <w:r w:rsidR="009C215E" w:rsidRPr="00874897">
        <w:t xml:space="preserve"> </w:t>
      </w:r>
      <w:r w:rsidR="00C803D7" w:rsidRPr="00874897">
        <w:t>Expansion</w:t>
      </w:r>
      <w:r w:rsidR="003E2135" w:rsidRPr="00874897">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874897" w14:paraId="7E8F79C0" w14:textId="77777777" w:rsidTr="009110D5">
        <w:trPr>
          <w:trHeight w:val="563"/>
        </w:trPr>
        <w:tc>
          <w:tcPr>
            <w:tcW w:w="1809" w:type="dxa"/>
            <w:tcBorders>
              <w:top w:val="single" w:sz="4" w:space="0" w:color="auto"/>
              <w:bottom w:val="single" w:sz="4" w:space="0" w:color="auto"/>
            </w:tcBorders>
          </w:tcPr>
          <w:p w14:paraId="7E8F79B9" w14:textId="77777777" w:rsidR="001765DA" w:rsidRPr="00874897" w:rsidRDefault="001765DA" w:rsidP="00277A51">
            <w:pPr>
              <w:pStyle w:val="Heading6"/>
              <w:suppressLineNumbers/>
            </w:pPr>
            <w:r w:rsidRPr="00874897">
              <w:t>Requesting agency</w:t>
            </w:r>
          </w:p>
        </w:tc>
        <w:tc>
          <w:tcPr>
            <w:tcW w:w="8159" w:type="dxa"/>
            <w:tcBorders>
              <w:top w:val="single" w:sz="4" w:space="0" w:color="auto"/>
              <w:bottom w:val="single" w:sz="4" w:space="0" w:color="auto"/>
            </w:tcBorders>
          </w:tcPr>
          <w:p w14:paraId="7E8F79BB" w14:textId="1B951891" w:rsidR="00B1520C" w:rsidRPr="00874897" w:rsidRDefault="00B1520C" w:rsidP="00277A51">
            <w:pPr>
              <w:pStyle w:val="Tabletext"/>
              <w:suppressLineNumbers/>
            </w:pPr>
            <w:r w:rsidRPr="00874897">
              <w:t xml:space="preserve">The </w:t>
            </w:r>
            <w:r w:rsidR="00C43084" w:rsidRPr="00874897">
              <w:t xml:space="preserve">Australian Government </w:t>
            </w:r>
            <w:r w:rsidR="001765DA" w:rsidRPr="00874897">
              <w:t xml:space="preserve">Department of </w:t>
            </w:r>
            <w:r w:rsidR="00616861" w:rsidRPr="00874897">
              <w:t>the</w:t>
            </w:r>
            <w:r w:rsidR="001765DA" w:rsidRPr="00874897">
              <w:t xml:space="preserve"> Environment</w:t>
            </w:r>
            <w:r w:rsidRPr="00874897">
              <w:t xml:space="preserve"> </w:t>
            </w:r>
            <w:r w:rsidR="00F7628B" w:rsidRPr="00874897">
              <w:t xml:space="preserve">and Energy </w:t>
            </w:r>
          </w:p>
          <w:p w14:paraId="7E8F79BF" w14:textId="02683A32" w:rsidR="003E2BDB" w:rsidRPr="00874897" w:rsidRDefault="003E2BDB" w:rsidP="00277A51">
            <w:pPr>
              <w:pStyle w:val="Tabletext"/>
              <w:suppressLineNumbers/>
            </w:pPr>
          </w:p>
        </w:tc>
      </w:tr>
      <w:tr w:rsidR="001765DA" w:rsidRPr="00874897" w14:paraId="7E8F79C3" w14:textId="77777777" w:rsidTr="009110D5">
        <w:trPr>
          <w:trHeight w:val="19"/>
        </w:trPr>
        <w:tc>
          <w:tcPr>
            <w:tcW w:w="1809" w:type="dxa"/>
            <w:tcBorders>
              <w:top w:val="single" w:sz="4" w:space="0" w:color="auto"/>
              <w:bottom w:val="single" w:sz="4" w:space="0" w:color="auto"/>
            </w:tcBorders>
          </w:tcPr>
          <w:p w14:paraId="7E8F79C1" w14:textId="77777777" w:rsidR="001765DA" w:rsidRPr="00874897" w:rsidRDefault="001765DA" w:rsidP="00277A51">
            <w:pPr>
              <w:pStyle w:val="Heading6"/>
              <w:suppressLineNumbers/>
            </w:pPr>
            <w:r w:rsidRPr="00874897">
              <w:t>Date of request</w:t>
            </w:r>
          </w:p>
        </w:tc>
        <w:tc>
          <w:tcPr>
            <w:tcW w:w="8159" w:type="dxa"/>
            <w:tcBorders>
              <w:top w:val="single" w:sz="4" w:space="0" w:color="auto"/>
              <w:bottom w:val="single" w:sz="4" w:space="0" w:color="auto"/>
            </w:tcBorders>
          </w:tcPr>
          <w:p w14:paraId="7E8F79C2" w14:textId="0C3691FE" w:rsidR="001765DA" w:rsidRPr="00874897" w:rsidRDefault="009F6AE2" w:rsidP="009F6AE2">
            <w:pPr>
              <w:pStyle w:val="Tabletext"/>
              <w:suppressLineNumbers/>
            </w:pPr>
            <w:r w:rsidRPr="00874897">
              <w:t>27 September</w:t>
            </w:r>
            <w:r w:rsidR="00A10BAB" w:rsidRPr="00874897">
              <w:t xml:space="preserve"> </w:t>
            </w:r>
            <w:r w:rsidR="00716583" w:rsidRPr="00874897">
              <w:t>201</w:t>
            </w:r>
            <w:r w:rsidRPr="00874897">
              <w:t>6</w:t>
            </w:r>
            <w:r w:rsidR="00E21678" w:rsidRPr="00874897">
              <w:rPr>
                <w:b/>
              </w:rPr>
              <w:t xml:space="preserve"> </w:t>
            </w:r>
          </w:p>
        </w:tc>
      </w:tr>
      <w:tr w:rsidR="00185039" w:rsidRPr="00874897" w14:paraId="7E8F79C6" w14:textId="77777777" w:rsidTr="009110D5">
        <w:trPr>
          <w:trHeight w:val="19"/>
        </w:trPr>
        <w:tc>
          <w:tcPr>
            <w:tcW w:w="1809" w:type="dxa"/>
            <w:tcBorders>
              <w:top w:val="single" w:sz="4" w:space="0" w:color="auto"/>
              <w:bottom w:val="single" w:sz="4" w:space="0" w:color="auto"/>
            </w:tcBorders>
          </w:tcPr>
          <w:p w14:paraId="7E8F79C4" w14:textId="77777777" w:rsidR="00185039" w:rsidRPr="00874897" w:rsidRDefault="00185039" w:rsidP="00277A51">
            <w:pPr>
              <w:pStyle w:val="Heading6"/>
              <w:suppressLineNumbers/>
            </w:pPr>
            <w:r w:rsidRPr="00874897">
              <w:t>Date request accepted</w:t>
            </w:r>
          </w:p>
        </w:tc>
        <w:tc>
          <w:tcPr>
            <w:tcW w:w="8159" w:type="dxa"/>
            <w:tcBorders>
              <w:top w:val="single" w:sz="4" w:space="0" w:color="auto"/>
              <w:bottom w:val="single" w:sz="4" w:space="0" w:color="auto"/>
            </w:tcBorders>
          </w:tcPr>
          <w:p w14:paraId="7E8F79C5" w14:textId="39234604" w:rsidR="00185039" w:rsidRPr="00874897" w:rsidRDefault="00205BE4" w:rsidP="00205BE4">
            <w:pPr>
              <w:pStyle w:val="Tabletext"/>
              <w:suppressLineNumbers/>
            </w:pPr>
            <w:r w:rsidRPr="00874897">
              <w:t>28 September</w:t>
            </w:r>
            <w:r w:rsidR="00185039" w:rsidRPr="00874897">
              <w:t xml:space="preserve"> 201</w:t>
            </w:r>
            <w:r w:rsidRPr="00874897">
              <w:t>6</w:t>
            </w:r>
            <w:r w:rsidR="00185039" w:rsidRPr="00874897">
              <w:rPr>
                <w:b/>
                <w:lang w:eastAsia="en-AU"/>
              </w:rPr>
              <w:t xml:space="preserve"> </w:t>
            </w:r>
          </w:p>
        </w:tc>
      </w:tr>
      <w:tr w:rsidR="00062A46" w:rsidRPr="00874897" w14:paraId="7E8F79CD" w14:textId="77777777" w:rsidTr="009110D5">
        <w:trPr>
          <w:trHeight w:val="19"/>
        </w:trPr>
        <w:tc>
          <w:tcPr>
            <w:tcW w:w="1809" w:type="dxa"/>
            <w:tcBorders>
              <w:top w:val="single" w:sz="4" w:space="0" w:color="auto"/>
              <w:bottom w:val="single" w:sz="4" w:space="0" w:color="auto"/>
            </w:tcBorders>
          </w:tcPr>
          <w:p w14:paraId="7E8F79C7" w14:textId="77777777" w:rsidR="00062A46" w:rsidRPr="00874897" w:rsidRDefault="00062A46" w:rsidP="00277A51">
            <w:pPr>
              <w:pStyle w:val="Heading6"/>
              <w:suppressLineNumbers/>
            </w:pPr>
            <w:r w:rsidRPr="00874897">
              <w:t xml:space="preserve">Advice stage </w:t>
            </w:r>
          </w:p>
        </w:tc>
        <w:tc>
          <w:tcPr>
            <w:tcW w:w="8159" w:type="dxa"/>
            <w:tcBorders>
              <w:top w:val="single" w:sz="4" w:space="0" w:color="auto"/>
              <w:bottom w:val="single" w:sz="4" w:space="0" w:color="auto"/>
            </w:tcBorders>
          </w:tcPr>
          <w:p w14:paraId="7E8F79CB" w14:textId="65DE7364" w:rsidR="00E62F09" w:rsidRPr="00874897" w:rsidRDefault="00062A46" w:rsidP="00E62F09">
            <w:pPr>
              <w:pStyle w:val="Tabletext"/>
              <w:suppressLineNumbers/>
              <w:rPr>
                <w:lang w:eastAsia="en-AU"/>
              </w:rPr>
            </w:pPr>
            <w:r w:rsidRPr="00874897">
              <w:rPr>
                <w:lang w:eastAsia="en-AU"/>
              </w:rPr>
              <w:t xml:space="preserve">Assessment </w:t>
            </w:r>
          </w:p>
          <w:p w14:paraId="7E8F79CC" w14:textId="452431F5" w:rsidR="00062A46" w:rsidRPr="00874897" w:rsidRDefault="00062A46" w:rsidP="00277A51">
            <w:pPr>
              <w:pStyle w:val="Tabletext"/>
              <w:suppressLineNumbers/>
              <w:rPr>
                <w:lang w:eastAsia="en-AU"/>
              </w:rPr>
            </w:pPr>
          </w:p>
        </w:tc>
      </w:tr>
    </w:tbl>
    <w:p w14:paraId="7E8F79CE" w14:textId="77777777" w:rsidR="00A622EC" w:rsidRPr="00874897" w:rsidRDefault="00A622EC" w:rsidP="00D622B9">
      <w:pPr>
        <w:pStyle w:val="Heading3"/>
      </w:pPr>
      <w:r w:rsidRPr="00874897">
        <w:t>Context</w:t>
      </w:r>
    </w:p>
    <w:p w14:paraId="7E8F79CF" w14:textId="10A1DAC6" w:rsidR="00A622EC" w:rsidRPr="00874897" w:rsidRDefault="00A622EC" w:rsidP="00D622B9">
      <w:r w:rsidRPr="00874897">
        <w:t xml:space="preserve">The Independent Expert Scientific Committee on Coal Seam Gas and Large Coal Mining Development (the IESC) was requested by the Australian Government Department of the Environment </w:t>
      </w:r>
      <w:r w:rsidR="00947561" w:rsidRPr="00874897">
        <w:t xml:space="preserve">and Energy </w:t>
      </w:r>
      <w:r w:rsidRPr="00874897">
        <w:t xml:space="preserve">to provide advice on the </w:t>
      </w:r>
      <w:r w:rsidR="00947561" w:rsidRPr="00874897">
        <w:t xml:space="preserve">Lake Vermont Coal Mine Northern Extension in </w:t>
      </w:r>
      <w:r w:rsidR="004358C7" w:rsidRPr="00874897">
        <w:t>Queensland</w:t>
      </w:r>
      <w:r w:rsidR="00947561" w:rsidRPr="00874897">
        <w:t>. The proposed project is located in the Bowen Basin</w:t>
      </w:r>
      <w:r w:rsidR="001B133A" w:rsidRPr="00874897">
        <w:t>.</w:t>
      </w:r>
      <w:r w:rsidR="00947561" w:rsidRPr="00874897">
        <w:t xml:space="preserve"> </w:t>
      </w:r>
    </w:p>
    <w:p w14:paraId="7E8F79D0" w14:textId="30FF723B" w:rsidR="00A622EC" w:rsidRPr="00874897" w:rsidRDefault="00A622EC" w:rsidP="00D622B9">
      <w:r w:rsidRPr="00874897">
        <w:t xml:space="preserve">This advice draws upon aspects of information in the </w:t>
      </w:r>
      <w:r w:rsidR="00947561" w:rsidRPr="00874897">
        <w:t>Matters of National Environmental Significance Assessment Report, together with the expert deliberations of the IESC.</w:t>
      </w:r>
      <w:r w:rsidRPr="00874897">
        <w:t xml:space="preserve"> The project documentation and information accessed by the IESC are listed in the source documentation at the end of this advice.</w:t>
      </w:r>
    </w:p>
    <w:p w14:paraId="31769DFB" w14:textId="546EDC4D" w:rsidR="0038569B" w:rsidRPr="00874897" w:rsidRDefault="00205BE4" w:rsidP="00D622B9">
      <w:r w:rsidRPr="00874897">
        <w:t xml:space="preserve">The proposed project is an </w:t>
      </w:r>
      <w:r w:rsidR="00671567" w:rsidRPr="00874897">
        <w:t xml:space="preserve">open cut </w:t>
      </w:r>
      <w:r w:rsidRPr="00874897">
        <w:t>extension</w:t>
      </w:r>
      <w:r w:rsidR="00671567" w:rsidRPr="00874897">
        <w:t xml:space="preserve">, to the </w:t>
      </w:r>
      <w:r w:rsidR="00C759DA" w:rsidRPr="00874897">
        <w:t xml:space="preserve">north </w:t>
      </w:r>
      <w:r w:rsidRPr="00874897">
        <w:t xml:space="preserve">of the existing </w:t>
      </w:r>
      <w:r w:rsidR="00224880" w:rsidRPr="00874897">
        <w:t xml:space="preserve">approved </w:t>
      </w:r>
      <w:r w:rsidRPr="00874897">
        <w:t>Lake Vermont</w:t>
      </w:r>
      <w:r w:rsidR="00D12E11" w:rsidRPr="00874897">
        <w:t xml:space="preserve"> Coal</w:t>
      </w:r>
      <w:r w:rsidRPr="00874897">
        <w:t xml:space="preserve"> Mine</w:t>
      </w:r>
      <w:r w:rsidR="00093775" w:rsidRPr="00874897">
        <w:t>,</w:t>
      </w:r>
      <w:r w:rsidRPr="00874897">
        <w:t xml:space="preserve"> located approximately </w:t>
      </w:r>
      <w:r w:rsidR="007277CB" w:rsidRPr="00874897">
        <w:t>165</w:t>
      </w:r>
      <w:r w:rsidRPr="00874897">
        <w:t> km</w:t>
      </w:r>
      <w:r w:rsidR="00060187" w:rsidRPr="00874897">
        <w:t xml:space="preserve"> </w:t>
      </w:r>
      <w:r w:rsidR="00093775" w:rsidRPr="00874897">
        <w:t>south-</w:t>
      </w:r>
      <w:r w:rsidRPr="00874897">
        <w:t>west of Mackay</w:t>
      </w:r>
      <w:r w:rsidR="00224880" w:rsidRPr="00874897">
        <w:t>. The existing Lake Vermont mine</w:t>
      </w:r>
      <w:r w:rsidR="00CF1623" w:rsidRPr="00874897">
        <w:t xml:space="preserve"> has been in operation since 2008</w:t>
      </w:r>
      <w:r w:rsidR="005B0927" w:rsidRPr="00874897">
        <w:t>.</w:t>
      </w:r>
      <w:r w:rsidR="008908ED" w:rsidRPr="00874897">
        <w:t xml:space="preserve"> </w:t>
      </w:r>
      <w:r w:rsidR="00E512B3" w:rsidRPr="00874897">
        <w:t>The proposed project is located closer to surface water features than the current Lake Vermont mine and has a disturbance area of approximately</w:t>
      </w:r>
      <w:r w:rsidR="002E531C" w:rsidRPr="00874897">
        <w:t xml:space="preserve"> 2500</w:t>
      </w:r>
      <w:r w:rsidR="00BA3F7D" w:rsidRPr="00874897">
        <w:t> </w:t>
      </w:r>
      <w:r w:rsidR="002E531C" w:rsidRPr="00874897">
        <w:t xml:space="preserve">ha </w:t>
      </w:r>
      <w:r w:rsidR="00E512B3" w:rsidRPr="00874897">
        <w:t>within a</w:t>
      </w:r>
      <w:r w:rsidR="002E531C" w:rsidRPr="00874897">
        <w:t xml:space="preserve"> 3700</w:t>
      </w:r>
      <w:r w:rsidR="00BA3F7D" w:rsidRPr="00874897">
        <w:t> </w:t>
      </w:r>
      <w:r w:rsidR="002E531C" w:rsidRPr="00874897">
        <w:t>ha mine lease.</w:t>
      </w:r>
      <w:r w:rsidR="002358CB" w:rsidRPr="00874897">
        <w:t xml:space="preserve"> </w:t>
      </w:r>
      <w:r w:rsidR="002E531C" w:rsidRPr="00874897">
        <w:t>The proposed project</w:t>
      </w:r>
      <w:r w:rsidR="00E512B3" w:rsidRPr="00874897">
        <w:t xml:space="preserve"> includes three new open cut pits and</w:t>
      </w:r>
      <w:r w:rsidR="002E531C" w:rsidRPr="00874897">
        <w:t xml:space="preserve"> </w:t>
      </w:r>
      <w:r w:rsidR="002729F9" w:rsidRPr="00874897">
        <w:t>is predicted t</w:t>
      </w:r>
      <w:r w:rsidR="00671567" w:rsidRPr="00874897">
        <w:t xml:space="preserve">o </w:t>
      </w:r>
      <w:r w:rsidR="002358CB" w:rsidRPr="00874897">
        <w:t xml:space="preserve">extract </w:t>
      </w:r>
      <w:r w:rsidR="00093775" w:rsidRPr="00874897">
        <w:t>64 </w:t>
      </w:r>
      <w:r w:rsidR="002358CB" w:rsidRPr="00874897">
        <w:t xml:space="preserve">million tonnes of coal with mining expected to cease in 32 years. </w:t>
      </w:r>
      <w:r w:rsidR="00671567" w:rsidRPr="00874897">
        <w:t>The</w:t>
      </w:r>
      <w:r w:rsidR="007A09F5" w:rsidRPr="00874897">
        <w:t xml:space="preserve"> </w:t>
      </w:r>
      <w:r w:rsidR="00591605" w:rsidRPr="00874897">
        <w:t xml:space="preserve">proposed project </w:t>
      </w:r>
      <w:r w:rsidR="00671567" w:rsidRPr="00874897">
        <w:t xml:space="preserve">will </w:t>
      </w:r>
      <w:r w:rsidR="00591605" w:rsidRPr="00874897">
        <w:t xml:space="preserve">utilise the existing coal handling preparation plant (CHHP) and existing train loading facilities associated with the currently operating Lake </w:t>
      </w:r>
      <w:r w:rsidR="00007AE2" w:rsidRPr="00874897">
        <w:t>Vermont Mine</w:t>
      </w:r>
      <w:r w:rsidR="007A09F5" w:rsidRPr="00874897">
        <w:t>.</w:t>
      </w:r>
      <w:r w:rsidR="008908ED" w:rsidRPr="00874897">
        <w:t xml:space="preserve"> </w:t>
      </w:r>
    </w:p>
    <w:p w14:paraId="3BEBCC00" w14:textId="751713AD" w:rsidR="008C7F57" w:rsidRPr="00874897" w:rsidRDefault="002358CB" w:rsidP="00D622B9">
      <w:r w:rsidRPr="00874897">
        <w:t xml:space="preserve">The proposed project includes </w:t>
      </w:r>
      <w:r w:rsidR="00671567" w:rsidRPr="00874897">
        <w:t xml:space="preserve">three </w:t>
      </w:r>
      <w:r w:rsidR="002E531C" w:rsidRPr="00874897">
        <w:t xml:space="preserve">final </w:t>
      </w:r>
      <w:r w:rsidR="00671567" w:rsidRPr="00874897">
        <w:t xml:space="preserve">voids, </w:t>
      </w:r>
      <w:r w:rsidRPr="00874897">
        <w:t>a 2.45</w:t>
      </w:r>
      <w:r w:rsidR="00875775" w:rsidRPr="00874897">
        <w:t>-</w:t>
      </w:r>
      <w:r w:rsidRPr="00874897">
        <w:t>km diversion of Phillips Creek and an associated 7.8</w:t>
      </w:r>
      <w:r w:rsidR="00875775" w:rsidRPr="00874897">
        <w:t>-</w:t>
      </w:r>
      <w:r w:rsidRPr="00874897">
        <w:t>km long flood protection levee to protect the project area from the flood waters of Phillips Creek. The proposed project also inclu</w:t>
      </w:r>
      <w:r w:rsidR="00717BC2" w:rsidRPr="00874897">
        <w:t>des a flood levee surrounding a s</w:t>
      </w:r>
      <w:r w:rsidRPr="00874897">
        <w:t xml:space="preserve">atellite </w:t>
      </w:r>
      <w:r w:rsidR="00717BC2" w:rsidRPr="00874897">
        <w:t>p</w:t>
      </w:r>
      <w:r w:rsidRPr="00874897">
        <w:t>it</w:t>
      </w:r>
      <w:r w:rsidR="00671567" w:rsidRPr="00874897">
        <w:t xml:space="preserve"> for protection from</w:t>
      </w:r>
      <w:r w:rsidRPr="00874897">
        <w:t xml:space="preserve"> </w:t>
      </w:r>
      <w:r w:rsidR="00D4537D" w:rsidRPr="00874897">
        <w:t xml:space="preserve">Phillips Creek and Isaac River flood water, and a haul road crossing of Phillips Creek to access the </w:t>
      </w:r>
      <w:r w:rsidR="009D392B" w:rsidRPr="00874897">
        <w:t>Satellite P</w:t>
      </w:r>
      <w:r w:rsidR="00D4537D" w:rsidRPr="00874897">
        <w:t>it.</w:t>
      </w:r>
    </w:p>
    <w:p w14:paraId="38D4072B" w14:textId="76C8446D" w:rsidR="00D4537D" w:rsidRPr="00874897" w:rsidRDefault="00A24E07" w:rsidP="00D622B9">
      <w:r w:rsidRPr="00874897">
        <w:t>T</w:t>
      </w:r>
      <w:r w:rsidR="001D6A97" w:rsidRPr="00874897">
        <w:t xml:space="preserve">he proposed Lake Vermont Northern Extension </w:t>
      </w:r>
      <w:r w:rsidRPr="00874897">
        <w:t xml:space="preserve">has </w:t>
      </w:r>
      <w:r w:rsidR="0035709B" w:rsidRPr="00874897">
        <w:t xml:space="preserve">received approval from Queensland </w:t>
      </w:r>
      <w:r w:rsidR="001D6A97" w:rsidRPr="00874897">
        <w:t>D</w:t>
      </w:r>
      <w:r w:rsidR="00A827FF" w:rsidRPr="00874897">
        <w:t xml:space="preserve">epartment of Environment and Heritage Protection </w:t>
      </w:r>
      <w:r w:rsidR="00CE285F" w:rsidRPr="00874897">
        <w:t xml:space="preserve">(DEHP) </w:t>
      </w:r>
      <w:r w:rsidR="002E531C" w:rsidRPr="00874897">
        <w:t>under a variation to the E</w:t>
      </w:r>
      <w:r w:rsidR="001D6A97" w:rsidRPr="00874897">
        <w:t xml:space="preserve">nvironmental </w:t>
      </w:r>
      <w:r w:rsidR="002E531C" w:rsidRPr="00874897">
        <w:t>A</w:t>
      </w:r>
      <w:r w:rsidR="001D6A97" w:rsidRPr="00874897">
        <w:t xml:space="preserve">uthority </w:t>
      </w:r>
      <w:r w:rsidR="001D6A97" w:rsidRPr="00874897">
        <w:lastRenderedPageBreak/>
        <w:t>(EA</w:t>
      </w:r>
      <w:r w:rsidR="00B925BC" w:rsidRPr="00874897">
        <w:t>)</w:t>
      </w:r>
      <w:r w:rsidR="001D6A97" w:rsidRPr="00874897">
        <w:t xml:space="preserve">. </w:t>
      </w:r>
      <w:r w:rsidR="00AE7FFC" w:rsidRPr="00874897">
        <w:t xml:space="preserve">The EA </w:t>
      </w:r>
      <w:r w:rsidR="00E718AA" w:rsidRPr="00874897">
        <w:t>allows for</w:t>
      </w:r>
      <w:r w:rsidR="008C7F57" w:rsidRPr="00874897">
        <w:t xml:space="preserve"> controlled release of water into a number of watercourses</w:t>
      </w:r>
      <w:r w:rsidR="00D21FD9" w:rsidRPr="00874897">
        <w:t xml:space="preserve"> </w:t>
      </w:r>
      <w:r w:rsidR="0088282A" w:rsidRPr="00874897">
        <w:t xml:space="preserve">at </w:t>
      </w:r>
      <w:r w:rsidR="00D21FD9" w:rsidRPr="00874897">
        <w:t>approved discharge locations</w:t>
      </w:r>
      <w:r w:rsidR="00E718AA" w:rsidRPr="00874897">
        <w:t>, provid</w:t>
      </w:r>
      <w:r w:rsidR="00CB00A3" w:rsidRPr="00874897">
        <w:t>ing</w:t>
      </w:r>
      <w:r w:rsidR="00E718AA" w:rsidRPr="00874897">
        <w:t xml:space="preserve"> water quality criteria</w:t>
      </w:r>
      <w:r w:rsidR="000A0DB0" w:rsidRPr="00874897">
        <w:t xml:space="preserve"> are met</w:t>
      </w:r>
      <w:r w:rsidR="008C7F57" w:rsidRPr="00874897">
        <w:t xml:space="preserve">. Discharge from the </w:t>
      </w:r>
      <w:r w:rsidR="00073558" w:rsidRPr="00874897">
        <w:t>proposed</w:t>
      </w:r>
      <w:r w:rsidR="00660DDA" w:rsidRPr="00874897">
        <w:t xml:space="preserve"> </w:t>
      </w:r>
      <w:r w:rsidR="008C7F57" w:rsidRPr="00874897">
        <w:t xml:space="preserve">project is also </w:t>
      </w:r>
      <w:r w:rsidR="00742F6C" w:rsidRPr="00874897">
        <w:t xml:space="preserve">planned </w:t>
      </w:r>
      <w:r w:rsidR="008C7F57" w:rsidRPr="00874897">
        <w:t>to occur through the</w:t>
      </w:r>
      <w:r w:rsidR="0024205A" w:rsidRPr="00874897">
        <w:t>se</w:t>
      </w:r>
      <w:r w:rsidR="00742F6C" w:rsidRPr="00874897">
        <w:t xml:space="preserve"> approved</w:t>
      </w:r>
      <w:r w:rsidR="008C7F57" w:rsidRPr="00874897">
        <w:t xml:space="preserve"> locations</w:t>
      </w:r>
      <w:r w:rsidR="00D12E11" w:rsidRPr="00874897">
        <w:t>. Additionally</w:t>
      </w:r>
      <w:r w:rsidR="00C9329E" w:rsidRPr="00874897">
        <w:t>,</w:t>
      </w:r>
      <w:r w:rsidR="00D12E11" w:rsidRPr="00874897">
        <w:t xml:space="preserve"> there is the</w:t>
      </w:r>
      <w:r w:rsidR="008C7F57" w:rsidRPr="00874897">
        <w:t xml:space="preserve"> potential for </w:t>
      </w:r>
      <w:r w:rsidR="00D12E11" w:rsidRPr="00874897">
        <w:t>overflows</w:t>
      </w:r>
      <w:r w:rsidR="00CF1623" w:rsidRPr="00874897">
        <w:t xml:space="preserve"> from site </w:t>
      </w:r>
      <w:r w:rsidR="00EF36CD" w:rsidRPr="00874897">
        <w:t>sediment dams</w:t>
      </w:r>
      <w:r w:rsidR="00CF1623" w:rsidRPr="00874897">
        <w:t>.</w:t>
      </w:r>
      <w:r w:rsidR="00D21FD9" w:rsidRPr="00874897">
        <w:t xml:space="preserve"> </w:t>
      </w:r>
    </w:p>
    <w:p w14:paraId="61E59B73" w14:textId="78AD4FDB" w:rsidR="00CB00A3" w:rsidRPr="00874897" w:rsidRDefault="009C4B44" w:rsidP="00D622B9">
      <w:r w:rsidRPr="00874897">
        <w:t>In this advice t</w:t>
      </w:r>
      <w:r w:rsidR="00A850CB" w:rsidRPr="00874897">
        <w:t xml:space="preserve">he IESC </w:t>
      </w:r>
      <w:r w:rsidR="00A24E07" w:rsidRPr="00874897">
        <w:t>has</w:t>
      </w:r>
      <w:r w:rsidR="00A850CB" w:rsidRPr="00874897">
        <w:t xml:space="preserve"> consider</w:t>
      </w:r>
      <w:r w:rsidR="00A24E07" w:rsidRPr="00874897">
        <w:t>ed</w:t>
      </w:r>
      <w:r w:rsidRPr="00874897">
        <w:t xml:space="preserve"> </w:t>
      </w:r>
      <w:r w:rsidR="0024205A" w:rsidRPr="00874897">
        <w:t xml:space="preserve">the </w:t>
      </w:r>
      <w:r w:rsidRPr="00874897">
        <w:t>direct</w:t>
      </w:r>
      <w:r w:rsidR="00A850CB" w:rsidRPr="00874897">
        <w:t xml:space="preserve"> impact of the proposed project</w:t>
      </w:r>
      <w:r w:rsidR="00490311" w:rsidRPr="00874897">
        <w:t xml:space="preserve"> only</w:t>
      </w:r>
      <w:r w:rsidR="00A827FF" w:rsidRPr="00874897">
        <w:t>,</w:t>
      </w:r>
      <w:r w:rsidR="00A850CB" w:rsidRPr="00874897">
        <w:t xml:space="preserve"> </w:t>
      </w:r>
      <w:r w:rsidR="00A24E07" w:rsidRPr="00874897">
        <w:t xml:space="preserve">with the </w:t>
      </w:r>
      <w:r w:rsidR="00A850CB" w:rsidRPr="00874897">
        <w:t>existing Lake Vermont mine</w:t>
      </w:r>
      <w:r w:rsidR="008D178A" w:rsidRPr="00874897">
        <w:t xml:space="preserve"> </w:t>
      </w:r>
      <w:r w:rsidR="00A24E07" w:rsidRPr="00874897">
        <w:t xml:space="preserve">considered </w:t>
      </w:r>
      <w:r w:rsidR="008D178A" w:rsidRPr="00874897">
        <w:t xml:space="preserve">as </w:t>
      </w:r>
      <w:r w:rsidR="00490311" w:rsidRPr="00874897">
        <w:t>part of potential cumulative impacts</w:t>
      </w:r>
      <w:r w:rsidR="00F963AE" w:rsidRPr="00874897">
        <w:t>.</w:t>
      </w:r>
    </w:p>
    <w:p w14:paraId="67879E0A" w14:textId="7620A716" w:rsidR="00205BE4" w:rsidRPr="00874897" w:rsidRDefault="00AC1421" w:rsidP="00743F1C">
      <w:r w:rsidRPr="00874897">
        <w:t>W</w:t>
      </w:r>
      <w:r w:rsidR="00743F1C" w:rsidRPr="00874897">
        <w:t xml:space="preserve">ater features </w:t>
      </w:r>
      <w:r w:rsidR="0057747A" w:rsidRPr="00874897">
        <w:t>that</w:t>
      </w:r>
      <w:r w:rsidR="00743F1C" w:rsidRPr="00874897">
        <w:t xml:space="preserve"> </w:t>
      </w:r>
      <w:r w:rsidR="00D21FD9" w:rsidRPr="00874897">
        <w:t xml:space="preserve">have the potential to be impacted </w:t>
      </w:r>
      <w:r w:rsidR="00743F1C" w:rsidRPr="00874897">
        <w:t>by the proposed project are</w:t>
      </w:r>
      <w:r w:rsidR="00E723D6" w:rsidRPr="00874897">
        <w:t>:</w:t>
      </w:r>
      <w:r w:rsidR="00DA5D01" w:rsidRPr="00874897">
        <w:t xml:space="preserve"> </w:t>
      </w:r>
      <w:r w:rsidR="00903F4D" w:rsidRPr="00874897">
        <w:t xml:space="preserve">Phillips Creek, </w:t>
      </w:r>
      <w:r w:rsidR="00DA5D01" w:rsidRPr="00874897">
        <w:t>Isaac River</w:t>
      </w:r>
      <w:r w:rsidR="00743F1C" w:rsidRPr="00874897">
        <w:t xml:space="preserve"> </w:t>
      </w:r>
      <w:r w:rsidR="00DA5D01" w:rsidRPr="00874897">
        <w:t xml:space="preserve">and </w:t>
      </w:r>
      <w:r w:rsidR="008C7F57" w:rsidRPr="00874897">
        <w:t>Lake Vermont</w:t>
      </w:r>
      <w:r w:rsidR="001E6D66" w:rsidRPr="00874897">
        <w:t xml:space="preserve"> Wetland</w:t>
      </w:r>
      <w:r w:rsidR="00875775" w:rsidRPr="00874897">
        <w:t>, a wetland</w:t>
      </w:r>
      <w:r w:rsidR="00D21FD9" w:rsidRPr="00874897">
        <w:t xml:space="preserve"> </w:t>
      </w:r>
      <w:r w:rsidR="00743F1C" w:rsidRPr="00874897">
        <w:t>clas</w:t>
      </w:r>
      <w:r w:rsidR="00811ECD" w:rsidRPr="00874897">
        <w:t>sified as a Great Barrier Reef c</w:t>
      </w:r>
      <w:r w:rsidR="00743F1C" w:rsidRPr="00874897">
        <w:t xml:space="preserve">atchment wetland of High Ecological Significance by </w:t>
      </w:r>
      <w:r w:rsidR="00CE285F" w:rsidRPr="00874897">
        <w:t>D</w:t>
      </w:r>
      <w:r w:rsidR="00743F1C" w:rsidRPr="00874897">
        <w:t>EHP</w:t>
      </w:r>
      <w:r w:rsidR="00D21FD9" w:rsidRPr="00874897">
        <w:t xml:space="preserve">. </w:t>
      </w:r>
    </w:p>
    <w:p w14:paraId="50BE8B52" w14:textId="03DC710B" w:rsidR="00537DCE" w:rsidRPr="00874897" w:rsidRDefault="00537DCE" w:rsidP="00D622B9">
      <w:r w:rsidRPr="00874897">
        <w:t>Key potential</w:t>
      </w:r>
      <w:r w:rsidR="00A827FF" w:rsidRPr="00874897">
        <w:t xml:space="preserve"> i</w:t>
      </w:r>
      <w:r w:rsidRPr="00874897">
        <w:t>mpacts</w:t>
      </w:r>
      <w:r w:rsidR="00A827FF" w:rsidRPr="00874897">
        <w:t xml:space="preserve"> of the project </w:t>
      </w:r>
      <w:r w:rsidRPr="00874897">
        <w:t>include:</w:t>
      </w:r>
    </w:p>
    <w:p w14:paraId="131875F4" w14:textId="5581F857" w:rsidR="008E3D75" w:rsidRPr="00874897" w:rsidRDefault="00AE249D" w:rsidP="00E51C69">
      <w:pPr>
        <w:pStyle w:val="ListBullet"/>
        <w:rPr>
          <w:lang w:val="en-AU"/>
        </w:rPr>
      </w:pPr>
      <w:r w:rsidRPr="00874897">
        <w:rPr>
          <w:lang w:val="en-AU"/>
        </w:rPr>
        <w:t xml:space="preserve">Changes to </w:t>
      </w:r>
      <w:r w:rsidR="00D21FD9" w:rsidRPr="00874897">
        <w:rPr>
          <w:lang w:val="en-AU"/>
        </w:rPr>
        <w:t xml:space="preserve">surface </w:t>
      </w:r>
      <w:r w:rsidR="00B67E48" w:rsidRPr="00874897">
        <w:rPr>
          <w:lang w:val="en-AU"/>
        </w:rPr>
        <w:t>w</w:t>
      </w:r>
      <w:r w:rsidR="00E51C69" w:rsidRPr="00874897">
        <w:rPr>
          <w:lang w:val="en-AU"/>
        </w:rPr>
        <w:t xml:space="preserve">ater quality due to increased downstream sediment </w:t>
      </w:r>
      <w:r w:rsidR="001430A2" w:rsidRPr="00874897">
        <w:rPr>
          <w:lang w:val="en-AU"/>
        </w:rPr>
        <w:t xml:space="preserve">loads </w:t>
      </w:r>
      <w:r w:rsidR="00E51C69" w:rsidRPr="00874897">
        <w:rPr>
          <w:lang w:val="en-AU"/>
        </w:rPr>
        <w:t>as a result of potential erosion</w:t>
      </w:r>
      <w:r w:rsidR="00C9329E" w:rsidRPr="00874897">
        <w:rPr>
          <w:lang w:val="en-AU"/>
        </w:rPr>
        <w:t xml:space="preserve"> and</w:t>
      </w:r>
      <w:r w:rsidR="00E51C69" w:rsidRPr="00874897">
        <w:rPr>
          <w:lang w:val="en-AU"/>
        </w:rPr>
        <w:t>/</w:t>
      </w:r>
      <w:r w:rsidR="00C9329E" w:rsidRPr="00874897">
        <w:rPr>
          <w:lang w:val="en-AU"/>
        </w:rPr>
        <w:t xml:space="preserve">or </w:t>
      </w:r>
      <w:r w:rsidR="00E51C69" w:rsidRPr="00874897">
        <w:rPr>
          <w:lang w:val="en-AU"/>
        </w:rPr>
        <w:t xml:space="preserve">failure of the </w:t>
      </w:r>
      <w:r w:rsidR="00D21FD9" w:rsidRPr="00874897">
        <w:rPr>
          <w:lang w:val="en-AU"/>
        </w:rPr>
        <w:t xml:space="preserve">proposed </w:t>
      </w:r>
      <w:r w:rsidR="00E51C69" w:rsidRPr="00874897">
        <w:rPr>
          <w:lang w:val="en-AU"/>
        </w:rPr>
        <w:t>diversion</w:t>
      </w:r>
      <w:r w:rsidR="00377224" w:rsidRPr="00874897">
        <w:rPr>
          <w:lang w:val="en-AU"/>
        </w:rPr>
        <w:t>,</w:t>
      </w:r>
      <w:r w:rsidR="00D21FD9" w:rsidRPr="00874897">
        <w:rPr>
          <w:lang w:val="en-AU"/>
        </w:rPr>
        <w:t xml:space="preserve"> and controlled and uncontrolled mine water discharges.</w:t>
      </w:r>
    </w:p>
    <w:p w14:paraId="083F4E2B" w14:textId="2F87D6D7" w:rsidR="00E51C69" w:rsidRPr="00874897" w:rsidRDefault="00E51C69" w:rsidP="00E51C69">
      <w:pPr>
        <w:pStyle w:val="ListBullet"/>
        <w:rPr>
          <w:lang w:val="en-AU"/>
        </w:rPr>
      </w:pPr>
      <w:r w:rsidRPr="00874897">
        <w:rPr>
          <w:lang w:val="en-AU"/>
        </w:rPr>
        <w:t>Altered surface water</w:t>
      </w:r>
      <w:r w:rsidR="002B60BD" w:rsidRPr="00874897">
        <w:rPr>
          <w:lang w:val="en-AU"/>
        </w:rPr>
        <w:t>/</w:t>
      </w:r>
      <w:r w:rsidRPr="00874897">
        <w:rPr>
          <w:lang w:val="en-AU"/>
        </w:rPr>
        <w:t>groundwater regime at Lake Vermont</w:t>
      </w:r>
      <w:r w:rsidR="001E6D66" w:rsidRPr="00874897">
        <w:rPr>
          <w:lang w:val="en-AU"/>
        </w:rPr>
        <w:t xml:space="preserve"> Wetland</w:t>
      </w:r>
      <w:r w:rsidR="00D21FD9" w:rsidRPr="00874897">
        <w:rPr>
          <w:lang w:val="en-AU"/>
        </w:rPr>
        <w:t xml:space="preserve"> as a result of catchment reduction and groundwater drawdown</w:t>
      </w:r>
      <w:r w:rsidR="004B28FD" w:rsidRPr="00874897">
        <w:rPr>
          <w:lang w:val="en-AU"/>
        </w:rPr>
        <w:t>.</w:t>
      </w:r>
    </w:p>
    <w:p w14:paraId="63C91A51" w14:textId="2D91E816" w:rsidR="00E51C69" w:rsidRPr="00874897" w:rsidRDefault="00AE249D" w:rsidP="00E51C69">
      <w:pPr>
        <w:pStyle w:val="ListBullet"/>
        <w:rPr>
          <w:lang w:val="en-AU"/>
        </w:rPr>
      </w:pPr>
      <w:r w:rsidRPr="00874897">
        <w:rPr>
          <w:lang w:val="en-AU"/>
        </w:rPr>
        <w:t>Changes to the quantity of water available to</w:t>
      </w:r>
      <w:r w:rsidR="00E51C69" w:rsidRPr="00874897">
        <w:rPr>
          <w:lang w:val="en-AU"/>
        </w:rPr>
        <w:t xml:space="preserve"> </w:t>
      </w:r>
      <w:r w:rsidR="00317570" w:rsidRPr="00874897">
        <w:rPr>
          <w:lang w:val="en-AU"/>
        </w:rPr>
        <w:t>groundwater</w:t>
      </w:r>
      <w:r w:rsidR="002B60BD" w:rsidRPr="00874897">
        <w:rPr>
          <w:lang w:val="en-AU"/>
        </w:rPr>
        <w:t>-</w:t>
      </w:r>
      <w:r w:rsidR="00317570" w:rsidRPr="00874897">
        <w:rPr>
          <w:lang w:val="en-AU"/>
        </w:rPr>
        <w:t>dependent ecosystems (GDEs)</w:t>
      </w:r>
      <w:r w:rsidR="002B60BD" w:rsidRPr="00874897">
        <w:rPr>
          <w:lang w:val="en-AU"/>
        </w:rPr>
        <w:t xml:space="preserve"> and</w:t>
      </w:r>
      <w:r w:rsidR="00D21FD9" w:rsidRPr="00874897">
        <w:rPr>
          <w:lang w:val="en-AU"/>
        </w:rPr>
        <w:t xml:space="preserve"> </w:t>
      </w:r>
      <w:r w:rsidR="00A92D17" w:rsidRPr="00874897">
        <w:rPr>
          <w:lang w:val="en-AU"/>
        </w:rPr>
        <w:t xml:space="preserve">remnant </w:t>
      </w:r>
      <w:r w:rsidR="00D21FD9" w:rsidRPr="00874897">
        <w:rPr>
          <w:lang w:val="en-AU"/>
        </w:rPr>
        <w:t xml:space="preserve">riparian vegetation along Phillips Creek due to </w:t>
      </w:r>
      <w:r w:rsidR="00317570" w:rsidRPr="00874897">
        <w:rPr>
          <w:lang w:val="en-AU"/>
        </w:rPr>
        <w:t>altered hydrological regime</w:t>
      </w:r>
      <w:r w:rsidR="00D21FD9" w:rsidRPr="00874897">
        <w:rPr>
          <w:lang w:val="en-AU"/>
        </w:rPr>
        <w:t xml:space="preserve">s within Phillips Creek and groundwater drawdown. </w:t>
      </w:r>
    </w:p>
    <w:p w14:paraId="09D94F98" w14:textId="5E6DBD5C" w:rsidR="00E51C69" w:rsidRPr="00874897" w:rsidRDefault="00E51C69" w:rsidP="008F42E6">
      <w:pPr>
        <w:pStyle w:val="ListBullet"/>
        <w:ind w:left="425" w:hanging="425"/>
        <w:rPr>
          <w:lang w:val="en-AU"/>
        </w:rPr>
      </w:pPr>
      <w:r w:rsidRPr="00874897">
        <w:rPr>
          <w:lang w:val="en-AU"/>
        </w:rPr>
        <w:t xml:space="preserve">Interaction of the </w:t>
      </w:r>
      <w:r w:rsidR="00D21FD9" w:rsidRPr="00874897">
        <w:rPr>
          <w:lang w:val="en-AU"/>
        </w:rPr>
        <w:t>three</w:t>
      </w:r>
      <w:r w:rsidR="00C9329E" w:rsidRPr="00874897">
        <w:rPr>
          <w:lang w:val="en-AU"/>
        </w:rPr>
        <w:t xml:space="preserve"> final</w:t>
      </w:r>
      <w:r w:rsidR="00D21FD9" w:rsidRPr="00874897">
        <w:rPr>
          <w:lang w:val="en-AU"/>
        </w:rPr>
        <w:t xml:space="preserve"> </w:t>
      </w:r>
      <w:r w:rsidRPr="00874897">
        <w:rPr>
          <w:lang w:val="en-AU"/>
        </w:rPr>
        <w:t>voids with surface water and groundwater water resources</w:t>
      </w:r>
      <w:r w:rsidR="00317570" w:rsidRPr="00874897">
        <w:rPr>
          <w:lang w:val="en-AU"/>
        </w:rPr>
        <w:t>.</w:t>
      </w:r>
    </w:p>
    <w:p w14:paraId="7E8F79D5" w14:textId="77777777" w:rsidR="004B5A51" w:rsidRPr="00874897" w:rsidRDefault="004B5A51" w:rsidP="00D622B9">
      <w:pPr>
        <w:pStyle w:val="Heading4"/>
      </w:pPr>
      <w:r w:rsidRPr="00874897">
        <w:t>Assessment against information guidelines</w:t>
      </w:r>
    </w:p>
    <w:p w14:paraId="7E8F79D7" w14:textId="44382909" w:rsidR="00A622EC" w:rsidRPr="00874897" w:rsidRDefault="00A622EC" w:rsidP="00D622B9">
      <w:r w:rsidRPr="00874897">
        <w:t>The IESC, in line with its Information Guidelines</w:t>
      </w:r>
      <w:r w:rsidR="00277A51" w:rsidRPr="00874897">
        <w:t xml:space="preserve"> </w:t>
      </w:r>
      <w:r w:rsidR="00CD275A" w:rsidRPr="00874897">
        <w:fldChar w:fldCharType="begin"/>
      </w:r>
      <w:r w:rsidR="006D2E5C" w:rsidRPr="00874897">
        <w:instrText xml:space="preserve"> ADDIN EN.CITE &lt;EndNote&gt;&lt;Cite&gt;&lt;Author&gt;IESC&lt;/Author&gt;&lt;Year&gt;2015&lt;/Year&gt;&lt;RecNum&gt;1617&lt;/RecNum&gt;&lt;DisplayText&gt;(IESC, 2015)&lt;/DisplayText&gt;&lt;record&gt;&lt;rec-number&gt;1617&lt;/rec-number&gt;&lt;foreign-keys&gt;&lt;key app="EN" db-id="xz5vrd20mz9trjezvzzvf9fhsxvzatfrr59v"&gt;1617&lt;/key&gt;&lt;/foreign-keys&gt;&lt;ref-type name="Web Page"&gt;12&lt;/ref-type&gt;&lt;contributors&gt;&lt;authors&gt;&lt;author&gt;IESC&lt;/author&gt;&lt;/authors&gt;&lt;/contributors&gt;&lt;titles&gt;&lt;title&gt;Information Guidelines for the Independent Expert Scientific Committee advice on coal seam gas and large coal mining development proposals&lt;/title&gt;&lt;/titles&gt;&lt;dates&gt;&lt;year&gt;2015&lt;/year&gt;&lt;pub-dates&gt;&lt;date&gt;October 2015&lt;/date&gt;&lt;/pub-dates&gt;&lt;/dates&gt;&lt;urls&gt;&lt;related-urls&gt;&lt;url&gt;http://www.iesc.environment.gov.au/system/files/resources/012fa918-ee79-4131-9c8d-02c9b2de65cf/files/iesc-information-guidelines-oct-2015.pdf&lt;/url&gt;&lt;/related-urls&gt;&lt;/urls&gt;&lt;/record&gt;&lt;/Cite&gt;&lt;/EndNote&gt;</w:instrText>
      </w:r>
      <w:r w:rsidR="00CD275A" w:rsidRPr="00874897">
        <w:fldChar w:fldCharType="separate"/>
      </w:r>
      <w:r w:rsidR="006D2E5C" w:rsidRPr="00874897">
        <w:rPr>
          <w:noProof/>
        </w:rPr>
        <w:t>(</w:t>
      </w:r>
      <w:hyperlink w:anchor="_ENREF_1" w:tooltip="IESC, 2015 #1617" w:history="1">
        <w:r w:rsidR="00C60E1D" w:rsidRPr="00874897">
          <w:rPr>
            <w:noProof/>
          </w:rPr>
          <w:t>IESC, 2015</w:t>
        </w:r>
      </w:hyperlink>
      <w:r w:rsidR="006D2E5C" w:rsidRPr="00874897">
        <w:rPr>
          <w:noProof/>
        </w:rPr>
        <w:t>)</w:t>
      </w:r>
      <w:r w:rsidR="00CD275A" w:rsidRPr="00874897">
        <w:fldChar w:fldCharType="end"/>
      </w:r>
      <w:r w:rsidRPr="00874897">
        <w:t>, has considered whether the proposed project assessment has used the following:</w:t>
      </w:r>
    </w:p>
    <w:p w14:paraId="7E8F79D8" w14:textId="77777777" w:rsidR="00A622EC" w:rsidRPr="00874897" w:rsidRDefault="00A622EC" w:rsidP="00D622B9">
      <w:pPr>
        <w:pStyle w:val="Heading5"/>
      </w:pPr>
      <w:r w:rsidRPr="00874897">
        <w:t>Relevant data and information: key conclusions</w:t>
      </w:r>
    </w:p>
    <w:p w14:paraId="1EFBDE9A" w14:textId="552F6C1D" w:rsidR="009652D4" w:rsidRPr="00874897" w:rsidRDefault="00903F4D" w:rsidP="00C9329E">
      <w:r w:rsidRPr="00874897">
        <w:t xml:space="preserve">Data on </w:t>
      </w:r>
      <w:r w:rsidR="009652D4" w:rsidRPr="00874897">
        <w:t xml:space="preserve">local water </w:t>
      </w:r>
      <w:r w:rsidR="00EA02A6" w:rsidRPr="00874897">
        <w:t>level</w:t>
      </w:r>
      <w:r w:rsidR="00932299">
        <w:t>s</w:t>
      </w:r>
      <w:r w:rsidR="00BA5F75" w:rsidRPr="00874897">
        <w:t xml:space="preserve"> and</w:t>
      </w:r>
      <w:r w:rsidR="009652D4" w:rsidRPr="00874897">
        <w:t xml:space="preserve"> </w:t>
      </w:r>
      <w:r w:rsidR="00EA02A6" w:rsidRPr="00874897">
        <w:t xml:space="preserve">water </w:t>
      </w:r>
      <w:r w:rsidR="009652D4" w:rsidRPr="00874897">
        <w:t>quali</w:t>
      </w:r>
      <w:r w:rsidR="008F6444">
        <w:t>ty provided in the assessment are</w:t>
      </w:r>
      <w:r w:rsidR="009652D4" w:rsidRPr="00874897">
        <w:t xml:space="preserve"> inadequate to determin</w:t>
      </w:r>
      <w:r w:rsidRPr="00874897">
        <w:t xml:space="preserve">e </w:t>
      </w:r>
      <w:r w:rsidR="009652D4" w:rsidRPr="00874897">
        <w:t>baseline conditions for both surface water and groundwater. This prevents the identification of potential impacts and is inconsistent with the IESC guidelines (IESC, 2015)</w:t>
      </w:r>
      <w:r w:rsidRPr="00874897">
        <w:t>.</w:t>
      </w:r>
    </w:p>
    <w:p w14:paraId="76BBFA68" w14:textId="44B853C9" w:rsidR="003A4774" w:rsidRPr="00874897" w:rsidRDefault="004D73BE" w:rsidP="00D622B9">
      <w:r w:rsidRPr="00874897">
        <w:t>T</w:t>
      </w:r>
      <w:r w:rsidR="00A24E07" w:rsidRPr="00874897">
        <w:t>here</w:t>
      </w:r>
      <w:r w:rsidR="00DA32C7" w:rsidRPr="00874897">
        <w:t xml:space="preserve"> is </w:t>
      </w:r>
      <w:r w:rsidR="00814580" w:rsidRPr="00874897">
        <w:t>inadequate</w:t>
      </w:r>
      <w:r w:rsidR="00DA32C7" w:rsidRPr="00874897">
        <w:t xml:space="preserve"> understanding of the local and regional groundwater and surface water flow regimes</w:t>
      </w:r>
      <w:r w:rsidR="00977825" w:rsidRPr="00874897">
        <w:t xml:space="preserve"> to enable assessment of potential impacts</w:t>
      </w:r>
      <w:r w:rsidR="00DA32C7" w:rsidRPr="00874897">
        <w:t>. In particular</w:t>
      </w:r>
      <w:r w:rsidR="002B60BD" w:rsidRPr="00874897">
        <w:t>,</w:t>
      </w:r>
      <w:r w:rsidR="00DA32C7" w:rsidRPr="00874897">
        <w:t xml:space="preserve"> a robust hydrogeological conceptualisation underpinned by geological and hydrogeological field data has not been provided.</w:t>
      </w:r>
      <w:r w:rsidR="003A4774" w:rsidRPr="00874897">
        <w:t xml:space="preserve"> Determination of site-specific hydraulic parameters has not been undertaken. </w:t>
      </w:r>
      <w:r w:rsidR="00DA32C7" w:rsidRPr="00874897">
        <w:t xml:space="preserve"> </w:t>
      </w:r>
      <w:r w:rsidR="003A4774" w:rsidRPr="00874897">
        <w:t xml:space="preserve">Potential mining-induced impacts on the Lake Vermont Wetland </w:t>
      </w:r>
      <w:r w:rsidR="005F6B10" w:rsidRPr="00874897">
        <w:t>cannot</w:t>
      </w:r>
      <w:r w:rsidR="003A4774" w:rsidRPr="00874897">
        <w:t xml:space="preserve"> be adequately assessed as the hydrological regime of the wetland has not been adequately conceptualised.  </w:t>
      </w:r>
    </w:p>
    <w:p w14:paraId="16ACB7F6" w14:textId="77FE05D6" w:rsidR="00CA7479" w:rsidRPr="00874897" w:rsidRDefault="00CA7479" w:rsidP="00D622B9">
      <w:r w:rsidRPr="00874897">
        <w:t>The geomorphological assessment</w:t>
      </w:r>
      <w:r w:rsidR="008F758F" w:rsidRPr="00874897">
        <w:t xml:space="preserve"> of Phillips Creek </w:t>
      </w:r>
      <w:r w:rsidR="00987BE0" w:rsidRPr="00874897">
        <w:t>and modelling of flows in</w:t>
      </w:r>
      <w:r w:rsidRPr="00874897">
        <w:t xml:space="preserve"> </w:t>
      </w:r>
      <w:r w:rsidR="00F40069" w:rsidRPr="00874897">
        <w:t xml:space="preserve">the </w:t>
      </w:r>
      <w:r w:rsidRPr="00874897">
        <w:t>Phillips Creek</w:t>
      </w:r>
      <w:r w:rsidR="00987BE0" w:rsidRPr="00874897">
        <w:t xml:space="preserve"> diversion</w:t>
      </w:r>
      <w:r w:rsidRPr="00874897">
        <w:t xml:space="preserve"> is considered to be appropriate. </w:t>
      </w:r>
    </w:p>
    <w:p w14:paraId="5A83F82D" w14:textId="788218F5" w:rsidR="00A9686B" w:rsidRPr="00874897" w:rsidRDefault="00830F80" w:rsidP="00D622B9">
      <w:r w:rsidRPr="00874897">
        <w:t>Site-specific f</w:t>
      </w:r>
      <w:r w:rsidR="000118E8" w:rsidRPr="00874897">
        <w:t>ield</w:t>
      </w:r>
      <w:r w:rsidR="00B573DD" w:rsidRPr="00874897">
        <w:t xml:space="preserve"> </w:t>
      </w:r>
      <w:r w:rsidR="000118E8" w:rsidRPr="00874897">
        <w:t xml:space="preserve">studies to identify potential GDEs, including </w:t>
      </w:r>
      <w:r w:rsidR="00977825" w:rsidRPr="00874897">
        <w:t xml:space="preserve">riparian vegetation and </w:t>
      </w:r>
      <w:r w:rsidR="000118E8" w:rsidRPr="00874897">
        <w:t xml:space="preserve">stygofauna, have not been undertaken. </w:t>
      </w:r>
      <w:r w:rsidR="00382AFA" w:rsidRPr="00874897">
        <w:t>The</w:t>
      </w:r>
      <w:r w:rsidR="000118E8" w:rsidRPr="00874897">
        <w:t xml:space="preserve"> assessment </w:t>
      </w:r>
      <w:r w:rsidR="00903F4D" w:rsidRPr="00874897">
        <w:t>o</w:t>
      </w:r>
      <w:r w:rsidR="002B60BD" w:rsidRPr="00874897">
        <w:t xml:space="preserve">f </w:t>
      </w:r>
      <w:r w:rsidR="000118E8" w:rsidRPr="00874897">
        <w:t>surface water</w:t>
      </w:r>
      <w:r w:rsidR="00D4545C" w:rsidRPr="00874897">
        <w:t>/groundwater</w:t>
      </w:r>
      <w:r w:rsidR="000118E8" w:rsidRPr="00874897">
        <w:t xml:space="preserve"> interactions</w:t>
      </w:r>
      <w:r w:rsidR="00977825" w:rsidRPr="00874897">
        <w:t xml:space="preserve"> is inadequate</w:t>
      </w:r>
      <w:r w:rsidR="000118E8" w:rsidRPr="00874897">
        <w:t xml:space="preserve"> and</w:t>
      </w:r>
      <w:r w:rsidR="002B60BD" w:rsidRPr="00874897">
        <w:t>,</w:t>
      </w:r>
      <w:r w:rsidR="000118E8" w:rsidRPr="00874897">
        <w:t xml:space="preserve"> as a consequence</w:t>
      </w:r>
      <w:r w:rsidR="002B60BD" w:rsidRPr="00874897">
        <w:t>,</w:t>
      </w:r>
      <w:r w:rsidR="000118E8" w:rsidRPr="00874897">
        <w:t xml:space="preserve"> the pathways</w:t>
      </w:r>
      <w:r w:rsidR="00E723D6" w:rsidRPr="00874897">
        <w:t xml:space="preserve"> and effects of</w:t>
      </w:r>
      <w:r w:rsidR="000118E8" w:rsidRPr="00874897">
        <w:t xml:space="preserve"> </w:t>
      </w:r>
      <w:r w:rsidR="00AE249D" w:rsidRPr="00874897">
        <w:t xml:space="preserve">potential </w:t>
      </w:r>
      <w:r w:rsidR="000118E8" w:rsidRPr="00874897">
        <w:t xml:space="preserve">impacts are not adequately quantified. </w:t>
      </w:r>
    </w:p>
    <w:p w14:paraId="6AAEA631" w14:textId="131649DC" w:rsidR="005F28B4" w:rsidRPr="00874897" w:rsidRDefault="00EB52F1" w:rsidP="00D622B9">
      <w:r w:rsidRPr="00874897">
        <w:t>S</w:t>
      </w:r>
      <w:r w:rsidR="00FA2962" w:rsidRPr="00874897">
        <w:t>ediment da</w:t>
      </w:r>
      <w:r w:rsidR="00A12526" w:rsidRPr="00874897">
        <w:t>ms</w:t>
      </w:r>
      <w:r w:rsidRPr="00874897">
        <w:t xml:space="preserve"> that will receive runoff from </w:t>
      </w:r>
      <w:r w:rsidR="00874897">
        <w:t xml:space="preserve">waste </w:t>
      </w:r>
      <w:r w:rsidRPr="00874897">
        <w:t xml:space="preserve">rock material </w:t>
      </w:r>
      <w:r w:rsidR="00DA32C7" w:rsidRPr="00874897">
        <w:t xml:space="preserve">have the potential to </w:t>
      </w:r>
      <w:r w:rsidRPr="00874897">
        <w:t xml:space="preserve">overflow into the receiving downstream environment. </w:t>
      </w:r>
      <w:r w:rsidR="00F26268" w:rsidRPr="00874897">
        <w:t xml:space="preserve">A geochemical assessment </w:t>
      </w:r>
      <w:r w:rsidR="00977825" w:rsidRPr="00874897">
        <w:t xml:space="preserve">of the waste rock </w:t>
      </w:r>
      <w:r w:rsidR="00F26268" w:rsidRPr="00874897">
        <w:t xml:space="preserve">was not </w:t>
      </w:r>
      <w:r w:rsidR="00A12526" w:rsidRPr="00874897">
        <w:t>presented</w:t>
      </w:r>
      <w:r w:rsidR="00977825" w:rsidRPr="00874897">
        <w:t>. This prevents a full evaluation of</w:t>
      </w:r>
      <w:r w:rsidR="00F26268" w:rsidRPr="00874897">
        <w:t xml:space="preserve"> </w:t>
      </w:r>
      <w:r w:rsidR="00977825" w:rsidRPr="00874897">
        <w:t xml:space="preserve">the </w:t>
      </w:r>
      <w:r w:rsidR="00FA2962" w:rsidRPr="00874897">
        <w:t>potential water quality impacts of these dis</w:t>
      </w:r>
      <w:r w:rsidR="006B278C" w:rsidRPr="00874897">
        <w:t xml:space="preserve">charges. </w:t>
      </w:r>
      <w:r w:rsidR="00371D92" w:rsidRPr="00874897">
        <w:t>Additionally</w:t>
      </w:r>
      <w:r w:rsidR="002B60BD" w:rsidRPr="00874897">
        <w:t>,</w:t>
      </w:r>
      <w:r w:rsidR="00371D92" w:rsidRPr="00874897">
        <w:t xml:space="preserve"> </w:t>
      </w:r>
      <w:r w:rsidR="00371D92" w:rsidRPr="00874897">
        <w:lastRenderedPageBreak/>
        <w:t>there is no</w:t>
      </w:r>
      <w:r w:rsidR="006B278C" w:rsidRPr="00874897">
        <w:t xml:space="preserve"> </w:t>
      </w:r>
      <w:r w:rsidR="00DA32C7" w:rsidRPr="00874897">
        <w:t xml:space="preserve">consideration </w:t>
      </w:r>
      <w:r w:rsidR="006B278C" w:rsidRPr="00874897">
        <w:t>of</w:t>
      </w:r>
      <w:r w:rsidR="00FA2962" w:rsidRPr="00874897">
        <w:t xml:space="preserve"> </w:t>
      </w:r>
      <w:r w:rsidR="00DA32C7" w:rsidRPr="00874897">
        <w:t xml:space="preserve">potential </w:t>
      </w:r>
      <w:r w:rsidR="00FA2962" w:rsidRPr="00874897">
        <w:t>cumulative imp</w:t>
      </w:r>
      <w:r w:rsidR="006B278C" w:rsidRPr="00874897">
        <w:t>acts</w:t>
      </w:r>
      <w:r w:rsidR="0054125E" w:rsidRPr="00874897">
        <w:t xml:space="preserve"> </w:t>
      </w:r>
      <w:r w:rsidR="00DA32C7" w:rsidRPr="00874897">
        <w:t xml:space="preserve">as a result </w:t>
      </w:r>
      <w:r w:rsidR="006B278C" w:rsidRPr="00874897">
        <w:t xml:space="preserve">of </w:t>
      </w:r>
      <w:r w:rsidR="00874897">
        <w:t xml:space="preserve">potential </w:t>
      </w:r>
      <w:r w:rsidR="006B278C" w:rsidRPr="00874897">
        <w:t>sediment</w:t>
      </w:r>
      <w:r w:rsidR="0054125E" w:rsidRPr="00874897">
        <w:t xml:space="preserve"> </w:t>
      </w:r>
      <w:r w:rsidR="002B60BD" w:rsidRPr="00874897">
        <w:t>dam</w:t>
      </w:r>
      <w:r w:rsidR="006B278C" w:rsidRPr="00874897">
        <w:t xml:space="preserve"> discharges</w:t>
      </w:r>
      <w:r w:rsidR="0054125E" w:rsidRPr="00874897">
        <w:t xml:space="preserve"> </w:t>
      </w:r>
      <w:r w:rsidR="00F40069" w:rsidRPr="00874897">
        <w:t>from</w:t>
      </w:r>
      <w:r w:rsidR="0054125E" w:rsidRPr="00874897">
        <w:t xml:space="preserve"> other mines in the area.</w:t>
      </w:r>
      <w:r w:rsidR="006B278C" w:rsidRPr="00874897">
        <w:t xml:space="preserve"> </w:t>
      </w:r>
    </w:p>
    <w:p w14:paraId="425AE328" w14:textId="7B19A98E" w:rsidR="0076365C" w:rsidRPr="00874897" w:rsidRDefault="00FA2962" w:rsidP="00D622B9">
      <w:r w:rsidRPr="00874897">
        <w:t xml:space="preserve">There is </w:t>
      </w:r>
      <w:r w:rsidR="00814580" w:rsidRPr="00874897">
        <w:t>inadequate</w:t>
      </w:r>
      <w:r w:rsidRPr="00874897">
        <w:t xml:space="preserve"> </w:t>
      </w:r>
      <w:r w:rsidR="006B278C" w:rsidRPr="00874897">
        <w:t>information</w:t>
      </w:r>
      <w:r w:rsidR="00DA32C7" w:rsidRPr="00874897">
        <w:t>,</w:t>
      </w:r>
      <w:r w:rsidR="006B278C" w:rsidRPr="00874897">
        <w:t xml:space="preserve"> </w:t>
      </w:r>
      <w:r w:rsidR="00DA32C7" w:rsidRPr="00874897">
        <w:t>particularly geotechnical information</w:t>
      </w:r>
      <w:r w:rsidR="009C5071" w:rsidRPr="00874897">
        <w:t xml:space="preserve"> </w:t>
      </w:r>
      <w:r w:rsidR="0076365C" w:rsidRPr="00874897">
        <w:t>regarding</w:t>
      </w:r>
      <w:r w:rsidR="009C5071" w:rsidRPr="00874897">
        <w:t xml:space="preserve"> the structural integrity of proposed </w:t>
      </w:r>
      <w:r w:rsidR="008C38F4" w:rsidRPr="00874897">
        <w:t>levees</w:t>
      </w:r>
      <w:r w:rsidR="00DA32C7" w:rsidRPr="00874897">
        <w:t xml:space="preserve">, </w:t>
      </w:r>
      <w:r w:rsidR="006B278C" w:rsidRPr="00874897">
        <w:t xml:space="preserve">provided </w:t>
      </w:r>
      <w:r w:rsidR="0076365C" w:rsidRPr="00874897">
        <w:t xml:space="preserve">to enable an assessment of the long-term durability of proposed </w:t>
      </w:r>
      <w:r w:rsidR="00B836EE" w:rsidRPr="00874897">
        <w:t>levees</w:t>
      </w:r>
      <w:r w:rsidR="0076365C" w:rsidRPr="00874897">
        <w:t xml:space="preserve"> and their capability to protect active mine areas and final voids. </w:t>
      </w:r>
    </w:p>
    <w:p w14:paraId="7E8F79DA" w14:textId="77777777" w:rsidR="00A622EC" w:rsidRPr="00874897" w:rsidRDefault="00A622EC" w:rsidP="00991E67">
      <w:pPr>
        <w:pStyle w:val="Heading5"/>
        <w:keepNext/>
      </w:pPr>
      <w:r w:rsidRPr="00874897">
        <w:t>Application of appropriate methods</w:t>
      </w:r>
      <w:r w:rsidR="00D73238" w:rsidRPr="00874897">
        <w:t xml:space="preserve"> and interpretation of model outputs</w:t>
      </w:r>
      <w:r w:rsidRPr="00874897">
        <w:t>: key conclusions</w:t>
      </w:r>
    </w:p>
    <w:p w14:paraId="19BFC587" w14:textId="2C482A66" w:rsidR="00894688" w:rsidRPr="00874897" w:rsidRDefault="0076365C" w:rsidP="00B23221">
      <w:r w:rsidRPr="00874897">
        <w:t>The 2-dimensio</w:t>
      </w:r>
      <w:r w:rsidR="008C38F4" w:rsidRPr="00874897">
        <w:t>nal groundwater model used (SEEP</w:t>
      </w:r>
      <w:r w:rsidRPr="00874897">
        <w:t>-W) is suitable for estimating changes to groundwater levels and pressures in the immediate vicinity of the pits</w:t>
      </w:r>
      <w:r w:rsidR="00763729">
        <w:t>.</w:t>
      </w:r>
      <w:r w:rsidRPr="00874897">
        <w:t xml:space="preserve"> </w:t>
      </w:r>
      <w:r w:rsidR="00763729">
        <w:t>H</w:t>
      </w:r>
      <w:r w:rsidRPr="00874897">
        <w:t>owever</w:t>
      </w:r>
      <w:r w:rsidR="008C38F4" w:rsidRPr="00874897">
        <w:t>,</w:t>
      </w:r>
      <w:r w:rsidRPr="00874897">
        <w:t xml:space="preserve"> it is not suited to predicting changes to ground</w:t>
      </w:r>
      <w:r w:rsidR="008C38F4" w:rsidRPr="00874897">
        <w:t>water levels and flows</w:t>
      </w:r>
      <w:r w:rsidRPr="00874897">
        <w:t xml:space="preserve"> at a broader scale. </w:t>
      </w:r>
      <w:r w:rsidRPr="008F6444">
        <w:t xml:space="preserve">It is therefore an inappropriate model </w:t>
      </w:r>
      <w:r w:rsidR="008C38F4" w:rsidRPr="008F6444">
        <w:t>t</w:t>
      </w:r>
      <w:r w:rsidRPr="008F6444">
        <w:t xml:space="preserve">o use for determining potential environmental impacts </w:t>
      </w:r>
      <w:r w:rsidR="008C38F4" w:rsidRPr="008F6444">
        <w:t>beyond the area immediately adjacent the pits</w:t>
      </w:r>
      <w:r w:rsidR="00874897" w:rsidRPr="008F6444">
        <w:t>, in areas such as Phillips Creek, Lake Vermont</w:t>
      </w:r>
      <w:r w:rsidR="00B96F1B" w:rsidRPr="008F6444">
        <w:t xml:space="preserve"> Wetland</w:t>
      </w:r>
      <w:r w:rsidR="00874897" w:rsidRPr="008F6444">
        <w:t xml:space="preserve"> and the Isaac River.</w:t>
      </w:r>
      <w:r w:rsidR="00874897">
        <w:t xml:space="preserve"> </w:t>
      </w:r>
    </w:p>
    <w:p w14:paraId="2833961E" w14:textId="678F43A0" w:rsidR="00894688" w:rsidRPr="00874897" w:rsidRDefault="00874897" w:rsidP="00B23221">
      <w:r>
        <w:t>T</w:t>
      </w:r>
      <w:r w:rsidR="00B131F2" w:rsidRPr="00874897">
        <w:t>he hydrogeological con</w:t>
      </w:r>
      <w:r>
        <w:t>ceptualisation underpinning the current groundwater</w:t>
      </w:r>
      <w:r w:rsidR="00B131F2" w:rsidRPr="00874897">
        <w:t xml:space="preserve"> model does not consider fault characteristics, or other features in the region such as nearby mines, Phillips Creek, Lake Vermont Wetland and the Isaac River confluence. </w:t>
      </w:r>
      <w:r w:rsidR="00763729">
        <w:t>Insufficient</w:t>
      </w:r>
      <w:r w:rsidR="00763729" w:rsidRPr="00874897">
        <w:t xml:space="preserve"> </w:t>
      </w:r>
      <w:r w:rsidR="00B131F2" w:rsidRPr="00874897">
        <w:t>site-sp</w:t>
      </w:r>
      <w:r w:rsidR="008F6444">
        <w:t>ecific data are</w:t>
      </w:r>
      <w:r w:rsidR="00B131F2" w:rsidRPr="00874897">
        <w:t xml:space="preserve"> available to parameterise and calibrate the model. </w:t>
      </w:r>
      <w:r w:rsidR="00B606B1" w:rsidRPr="00874897">
        <w:t>T</w:t>
      </w:r>
      <w:r w:rsidR="00B131F2" w:rsidRPr="00874897">
        <w:t xml:space="preserve">he model does not adequately represent all three </w:t>
      </w:r>
      <w:r w:rsidR="00BA3F7D" w:rsidRPr="00874897">
        <w:t>final</w:t>
      </w:r>
      <w:r w:rsidR="00B131F2" w:rsidRPr="00874897">
        <w:t xml:space="preserve"> voids in the proposed project area or the cumulative effects of the two other </w:t>
      </w:r>
      <w:r w:rsidR="006C1E78" w:rsidRPr="00874897">
        <w:t xml:space="preserve">final </w:t>
      </w:r>
      <w:r w:rsidR="00B131F2" w:rsidRPr="00874897">
        <w:t xml:space="preserve">voids in the adjacent approved Lake Vermont mine. </w:t>
      </w:r>
    </w:p>
    <w:p w14:paraId="7E5EB645" w14:textId="367AE804" w:rsidR="0076365C" w:rsidRPr="00874897" w:rsidRDefault="00874897" w:rsidP="00B23221">
      <w:r>
        <w:t>S</w:t>
      </w:r>
      <w:r w:rsidR="00B606B1" w:rsidRPr="00874897">
        <w:t xml:space="preserve">ite-specific data collection and re-conceptualisation of the hydrogeological regime is required. </w:t>
      </w:r>
      <w:r w:rsidR="00B131F2" w:rsidRPr="00874897">
        <w:t xml:space="preserve">A 3-dimensional model is needed to </w:t>
      </w:r>
      <w:r w:rsidR="00C67CD1" w:rsidRPr="00874897">
        <w:t>assess</w:t>
      </w:r>
      <w:r w:rsidR="008C38F4" w:rsidRPr="00874897">
        <w:t xml:space="preserve"> </w:t>
      </w:r>
      <w:r w:rsidR="00B131F2" w:rsidRPr="00874897">
        <w:t xml:space="preserve">the surface water/groundwater interactions that </w:t>
      </w:r>
      <w:r w:rsidR="008A7BE6">
        <w:t xml:space="preserve">may </w:t>
      </w:r>
      <w:r w:rsidR="00B131F2" w:rsidRPr="00874897">
        <w:t>occur in areas such</w:t>
      </w:r>
      <w:r w:rsidR="00E71737" w:rsidRPr="00874897">
        <w:t xml:space="preserve"> the Lake Vermont Wetland, and to fully explore the potential mining-induced impacts in the vicinity of the proposed </w:t>
      </w:r>
      <w:r w:rsidR="008C38F4" w:rsidRPr="00874897">
        <w:t>project. Construction</w:t>
      </w:r>
      <w:r w:rsidR="008A7BE6">
        <w:t>, parameterisation and calibration</w:t>
      </w:r>
      <w:r w:rsidR="008B66F4">
        <w:t xml:space="preserve"> </w:t>
      </w:r>
      <w:r w:rsidR="008C38F4" w:rsidRPr="00874897">
        <w:t>of such a</w:t>
      </w:r>
      <w:r w:rsidR="00E71737" w:rsidRPr="00874897">
        <w:t xml:space="preserve"> model</w:t>
      </w:r>
      <w:r w:rsidR="002B5B77" w:rsidRPr="00874897">
        <w:t xml:space="preserve"> </w:t>
      </w:r>
      <w:r w:rsidR="00E71737" w:rsidRPr="00874897">
        <w:t>will require collection of additional relevant site-specific data</w:t>
      </w:r>
      <w:r w:rsidR="00D90C4A" w:rsidRPr="00874897">
        <w:t>.</w:t>
      </w:r>
    </w:p>
    <w:p w14:paraId="41EDF628" w14:textId="2E526CF1" w:rsidR="00774A3A" w:rsidRPr="00874897" w:rsidRDefault="000B49BC" w:rsidP="00AE1793">
      <w:r w:rsidRPr="00874897">
        <w:t xml:space="preserve">There is no detailed </w:t>
      </w:r>
      <w:r w:rsidR="007A382C" w:rsidRPr="00874897">
        <w:t xml:space="preserve">site water quality management and </w:t>
      </w:r>
      <w:r w:rsidR="00E777E7" w:rsidRPr="00874897">
        <w:t>mitigation</w:t>
      </w:r>
      <w:r w:rsidR="007A382C" w:rsidRPr="00874897">
        <w:t xml:space="preserve"> plan that outlines water quality </w:t>
      </w:r>
      <w:r w:rsidR="00F16289" w:rsidRPr="00874897">
        <w:t>monitoring and trigger values for</w:t>
      </w:r>
      <w:r w:rsidR="007A382C" w:rsidRPr="00874897">
        <w:t xml:space="preserve"> site water storages, including all sediment dams</w:t>
      </w:r>
      <w:r w:rsidR="000E2CCE" w:rsidRPr="00874897">
        <w:t xml:space="preserve">. </w:t>
      </w:r>
    </w:p>
    <w:p w14:paraId="6A04588C" w14:textId="27E56176" w:rsidR="00081B63" w:rsidRPr="00874897" w:rsidRDefault="00081B63" w:rsidP="00AE1793">
      <w:r w:rsidRPr="00874897">
        <w:t xml:space="preserve">The lack of assessment of GDEs and their </w:t>
      </w:r>
      <w:r w:rsidR="00693631" w:rsidRPr="00874897">
        <w:t>possible</w:t>
      </w:r>
      <w:r w:rsidRPr="00874897">
        <w:t xml:space="preserve"> groundwater requirements </w:t>
      </w:r>
      <w:r w:rsidR="00693631" w:rsidRPr="00874897">
        <w:t>has led to an</w:t>
      </w:r>
      <w:r w:rsidR="00270A61" w:rsidRPr="00874897">
        <w:t xml:space="preserve"> inadequate interpretation</w:t>
      </w:r>
      <w:r w:rsidRPr="00874897">
        <w:t xml:space="preserve"> of potential impacts of the proposed project on GDEs within and downgradient of the project area. </w:t>
      </w:r>
    </w:p>
    <w:p w14:paraId="7E8F79DC" w14:textId="77777777" w:rsidR="007203C3" w:rsidRPr="00874897" w:rsidRDefault="007203C3" w:rsidP="00D622B9">
      <w:pPr>
        <w:pStyle w:val="Heading3"/>
      </w:pPr>
      <w:r w:rsidRPr="00874897">
        <w:t>Advice</w:t>
      </w:r>
    </w:p>
    <w:p w14:paraId="03CB11B8" w14:textId="65CA053F" w:rsidR="004C08D7" w:rsidRPr="00874897" w:rsidRDefault="004C08D7" w:rsidP="009110D5">
      <w:pPr>
        <w:pStyle w:val="Default"/>
        <w:spacing w:line="276" w:lineRule="auto"/>
        <w:rPr>
          <w:rFonts w:ascii="Arial" w:eastAsia="Times New Roman" w:hAnsi="Arial" w:cs="Arial"/>
          <w:color w:val="auto"/>
          <w:sz w:val="20"/>
          <w:szCs w:val="20"/>
          <w:lang w:eastAsia="en-US"/>
        </w:rPr>
      </w:pPr>
      <w:r w:rsidRPr="00874897">
        <w:rPr>
          <w:rFonts w:ascii="Arial" w:eastAsia="Times New Roman" w:hAnsi="Arial" w:cs="Arial"/>
          <w:color w:val="auto"/>
          <w:sz w:val="20"/>
          <w:szCs w:val="20"/>
          <w:lang w:eastAsia="en-US"/>
        </w:rPr>
        <w:t xml:space="preserve">In response to the requesting </w:t>
      </w:r>
      <w:r w:rsidR="00D4193E" w:rsidRPr="00874897">
        <w:rPr>
          <w:rFonts w:ascii="Arial" w:eastAsia="Times New Roman" w:hAnsi="Arial" w:cs="Arial"/>
          <w:color w:val="auto"/>
          <w:sz w:val="20"/>
          <w:szCs w:val="20"/>
          <w:lang w:eastAsia="en-US"/>
        </w:rPr>
        <w:t xml:space="preserve">agency’s </w:t>
      </w:r>
      <w:r w:rsidRPr="00874897">
        <w:rPr>
          <w:rFonts w:ascii="Arial" w:eastAsia="Times New Roman" w:hAnsi="Arial" w:cs="Arial"/>
          <w:color w:val="auto"/>
          <w:sz w:val="20"/>
          <w:szCs w:val="20"/>
          <w:lang w:eastAsia="en-US"/>
        </w:rPr>
        <w:t>specific questions</w:t>
      </w:r>
      <w:r w:rsidR="00F45F1E" w:rsidRPr="00874897">
        <w:rPr>
          <w:rFonts w:ascii="Arial" w:eastAsia="Times New Roman" w:hAnsi="Arial" w:cs="Arial"/>
          <w:color w:val="auto"/>
          <w:sz w:val="20"/>
          <w:szCs w:val="20"/>
          <w:lang w:eastAsia="en-US"/>
        </w:rPr>
        <w:t>,</w:t>
      </w:r>
      <w:r w:rsidRPr="00874897">
        <w:rPr>
          <w:rFonts w:ascii="Arial" w:eastAsia="Times New Roman" w:hAnsi="Arial" w:cs="Arial"/>
          <w:color w:val="auto"/>
          <w:sz w:val="20"/>
          <w:szCs w:val="20"/>
          <w:lang w:eastAsia="en-US"/>
        </w:rPr>
        <w:t xml:space="preserve"> the IESC’s advice provided below is presented as a summary response followed by further detailed explanation (where required). </w:t>
      </w:r>
    </w:p>
    <w:p w14:paraId="05D73C97" w14:textId="77777777" w:rsidR="004C08D7" w:rsidRPr="00874897" w:rsidRDefault="004C08D7" w:rsidP="009110D5">
      <w:pPr>
        <w:pStyle w:val="Default"/>
        <w:spacing w:line="276" w:lineRule="auto"/>
        <w:rPr>
          <w:rFonts w:ascii="Arial" w:eastAsia="Times New Roman" w:hAnsi="Arial" w:cs="Arial"/>
          <w:color w:val="auto"/>
          <w:sz w:val="20"/>
          <w:szCs w:val="20"/>
          <w:lang w:eastAsia="en-US"/>
        </w:rPr>
      </w:pPr>
    </w:p>
    <w:p w14:paraId="7E8F79E3" w14:textId="68ED79DA" w:rsidR="007203C3" w:rsidRPr="00874897" w:rsidRDefault="004C08D7" w:rsidP="00D622B9">
      <w:pPr>
        <w:pStyle w:val="Question"/>
        <w:rPr>
          <w:lang w:eastAsia="en-AU"/>
        </w:rPr>
      </w:pPr>
      <w:r w:rsidRPr="00874897">
        <w:rPr>
          <w:lang w:eastAsia="en-AU"/>
        </w:rPr>
        <w:t>Question 1: Do the groundwater and surface water assessments provide reasonable estimations of the likely impacts to water resources from catchment reduction, Phillips Creek diversion, groundwater contamination, and sediment dam overflow, including with reference to Lake Vermont, Phillips Creek and Downs Creek?</w:t>
      </w:r>
    </w:p>
    <w:p w14:paraId="7E8F79E4" w14:textId="77777777" w:rsidR="007203C3" w:rsidRPr="00874897" w:rsidRDefault="00CF5929" w:rsidP="00D622B9">
      <w:pPr>
        <w:pStyle w:val="Heading4"/>
      </w:pPr>
      <w:r w:rsidRPr="00874897">
        <w:t>Response</w:t>
      </w:r>
    </w:p>
    <w:p w14:paraId="0391B2BF" w14:textId="4B29D93B" w:rsidR="00AB5E8C" w:rsidRPr="00874897" w:rsidRDefault="00274528" w:rsidP="006D52E7">
      <w:pPr>
        <w:pStyle w:val="ListNumber"/>
      </w:pPr>
      <w:r w:rsidRPr="00874897">
        <w:t xml:space="preserve">No. </w:t>
      </w:r>
      <w:r w:rsidR="006D52E7" w:rsidRPr="00874897">
        <w:t>A</w:t>
      </w:r>
      <w:r w:rsidR="00C10092" w:rsidRPr="00874897">
        <w:t xml:space="preserve">dditional collection and analysis of site-specific baseline data </w:t>
      </w:r>
      <w:r w:rsidR="008F6444">
        <w:t>are</w:t>
      </w:r>
      <w:r w:rsidR="00C10092" w:rsidRPr="00874897">
        <w:t xml:space="preserve"> required to support development of robust geological and hydrogeological conceptualisations and models</w:t>
      </w:r>
      <w:r w:rsidR="006D52E7" w:rsidRPr="00874897">
        <w:t xml:space="preserve">, and </w:t>
      </w:r>
      <w:r w:rsidR="00874897">
        <w:t xml:space="preserve">to </w:t>
      </w:r>
      <w:r w:rsidR="006D52E7" w:rsidRPr="00874897">
        <w:t>estimate the likely impacts</w:t>
      </w:r>
      <w:r w:rsidR="00C10092" w:rsidRPr="00874897">
        <w:t xml:space="preserve">. </w:t>
      </w:r>
      <w:r w:rsidR="00E24AA5" w:rsidRPr="00874897">
        <w:t xml:space="preserve">Consideration should be given to: </w:t>
      </w:r>
    </w:p>
    <w:p w14:paraId="7E8F79E6" w14:textId="7E223048" w:rsidR="007203C3" w:rsidRPr="00874897" w:rsidRDefault="008C38F4" w:rsidP="00D622B9">
      <w:pPr>
        <w:pStyle w:val="ListNumber2"/>
      </w:pPr>
      <w:r w:rsidRPr="00874897">
        <w:t>S</w:t>
      </w:r>
      <w:r w:rsidR="00005A40" w:rsidRPr="00874897">
        <w:t>ite-specific</w:t>
      </w:r>
      <w:r w:rsidR="00AB5E8C" w:rsidRPr="00874897">
        <w:t xml:space="preserve"> </w:t>
      </w:r>
      <w:r w:rsidR="00D600FD" w:rsidRPr="00874897">
        <w:t xml:space="preserve">monitoring </w:t>
      </w:r>
      <w:r w:rsidR="00AB5E8C" w:rsidRPr="00874897">
        <w:t>and analysis of baseline data</w:t>
      </w:r>
      <w:r w:rsidR="00D600FD" w:rsidRPr="00874897">
        <w:t xml:space="preserve"> (</w:t>
      </w:r>
      <w:r w:rsidR="00235B91" w:rsidRPr="00874897">
        <w:t xml:space="preserve">water </w:t>
      </w:r>
      <w:r w:rsidR="00D600FD" w:rsidRPr="00874897">
        <w:t>level</w:t>
      </w:r>
      <w:r w:rsidR="00235B91" w:rsidRPr="00874897">
        <w:t>s</w:t>
      </w:r>
      <w:r w:rsidR="00D600FD" w:rsidRPr="00874897">
        <w:t xml:space="preserve"> and quality)</w:t>
      </w:r>
      <w:r w:rsidR="00AB5E8C" w:rsidRPr="00874897">
        <w:t xml:space="preserve"> for surface water and groundwater</w:t>
      </w:r>
      <w:r w:rsidR="00893763" w:rsidRPr="00874897">
        <w:t xml:space="preserve">. </w:t>
      </w:r>
    </w:p>
    <w:p w14:paraId="5F16434D" w14:textId="00E11C7D" w:rsidR="00197D2A" w:rsidRPr="00874897" w:rsidRDefault="008B3018" w:rsidP="00D622B9">
      <w:pPr>
        <w:pStyle w:val="ListNumber2"/>
      </w:pPr>
      <w:r w:rsidRPr="008B3018">
        <w:lastRenderedPageBreak/>
        <w:t xml:space="preserve">Obtaining data to assess the </w:t>
      </w:r>
      <w:r w:rsidR="00235B91" w:rsidRPr="008B3018">
        <w:t xml:space="preserve">spatial and temporal </w:t>
      </w:r>
      <w:r w:rsidR="00BB17C4" w:rsidRPr="008B3018">
        <w:t>variability</w:t>
      </w:r>
      <w:r w:rsidR="00235B91" w:rsidRPr="008B3018">
        <w:t xml:space="preserve"> of </w:t>
      </w:r>
      <w:r w:rsidR="00D600FD" w:rsidRPr="008B3018">
        <w:t>the</w:t>
      </w:r>
      <w:r w:rsidR="00A05A56" w:rsidRPr="008B3018">
        <w:t xml:space="preserve"> surface </w:t>
      </w:r>
      <w:r w:rsidR="0044661E" w:rsidRPr="00150014">
        <w:t>water/</w:t>
      </w:r>
      <w:r w:rsidR="00A05A56" w:rsidRPr="00150014">
        <w:t>groundwater interaction</w:t>
      </w:r>
      <w:r w:rsidR="00235B91" w:rsidRPr="00150014">
        <w:t>s</w:t>
      </w:r>
      <w:r w:rsidR="00197D2A" w:rsidRPr="00981423">
        <w:t xml:space="preserve"> </w:t>
      </w:r>
      <w:r w:rsidR="00235B91" w:rsidRPr="00981423">
        <w:t xml:space="preserve">of </w:t>
      </w:r>
      <w:r w:rsidR="00197D2A" w:rsidRPr="00981423">
        <w:t xml:space="preserve">Phillips Creek, </w:t>
      </w:r>
      <w:r w:rsidR="00D4193E" w:rsidRPr="00981423">
        <w:t>Lake </w:t>
      </w:r>
      <w:r w:rsidR="00197D2A" w:rsidRPr="005E3E77">
        <w:t>Vermont</w:t>
      </w:r>
      <w:r w:rsidR="000019D6" w:rsidRPr="005E3E77">
        <w:t xml:space="preserve"> Wetland</w:t>
      </w:r>
      <w:r w:rsidR="00094A70" w:rsidRPr="005E3E77">
        <w:t xml:space="preserve"> and</w:t>
      </w:r>
      <w:r w:rsidR="000A4B4C" w:rsidRPr="005E3E77">
        <w:t xml:space="preserve"> Downs Creek </w:t>
      </w:r>
      <w:r w:rsidR="00745883" w:rsidRPr="005E3E77">
        <w:t>within the project site over</w:t>
      </w:r>
      <w:r w:rsidRPr="005E3E77">
        <w:t xml:space="preserve"> </w:t>
      </w:r>
      <w:r w:rsidRPr="008B3018">
        <w:t>(ideally)</w:t>
      </w:r>
      <w:r w:rsidR="00745883" w:rsidRPr="008B3018">
        <w:t xml:space="preserve"> a two</w:t>
      </w:r>
      <w:r w:rsidR="00753FF2" w:rsidRPr="00874897">
        <w:t>-</w:t>
      </w:r>
      <w:r w:rsidR="00745883" w:rsidRPr="00874897">
        <w:t>year</w:t>
      </w:r>
      <w:r w:rsidR="00753FF2" w:rsidRPr="00874897">
        <w:t xml:space="preserve"> </w:t>
      </w:r>
      <w:r w:rsidR="00745883" w:rsidRPr="00874897">
        <w:t>period</w:t>
      </w:r>
      <w:r w:rsidR="000A4B4C" w:rsidRPr="00874897">
        <w:t xml:space="preserve"> to</w:t>
      </w:r>
      <w:r w:rsidR="00197D2A" w:rsidRPr="00874897">
        <w:t xml:space="preserve"> </w:t>
      </w:r>
      <w:r w:rsidR="00235B91" w:rsidRPr="00874897">
        <w:t xml:space="preserve">conceptualise </w:t>
      </w:r>
      <w:r w:rsidR="00197D2A" w:rsidRPr="00874897">
        <w:t>how th</w:t>
      </w:r>
      <w:r w:rsidR="00235B91" w:rsidRPr="00874897">
        <w:t>ese</w:t>
      </w:r>
      <w:r w:rsidR="00197D2A" w:rsidRPr="00874897">
        <w:t xml:space="preserve"> will be </w:t>
      </w:r>
      <w:r w:rsidR="005F282C" w:rsidRPr="00874897">
        <w:t xml:space="preserve">affected </w:t>
      </w:r>
      <w:r w:rsidR="00197D2A" w:rsidRPr="00874897">
        <w:t>by the project.</w:t>
      </w:r>
      <w:r w:rsidR="00D600FD" w:rsidRPr="00874897">
        <w:t xml:space="preserve"> </w:t>
      </w:r>
    </w:p>
    <w:p w14:paraId="1BB3818C" w14:textId="4CC9049F" w:rsidR="002B77C6" w:rsidRPr="00874897" w:rsidRDefault="00D600FD" w:rsidP="00D622B9">
      <w:pPr>
        <w:pStyle w:val="ListNumber2"/>
      </w:pPr>
      <w:r w:rsidRPr="00874897">
        <w:t>Assessing</w:t>
      </w:r>
      <w:r w:rsidR="002B77C6" w:rsidRPr="00874897">
        <w:t xml:space="preserve"> the </w:t>
      </w:r>
      <w:r w:rsidR="00235B91" w:rsidRPr="00874897">
        <w:t xml:space="preserve">water </w:t>
      </w:r>
      <w:r w:rsidR="002B77C6" w:rsidRPr="00874897">
        <w:t>regime of Lake Vermont</w:t>
      </w:r>
      <w:r w:rsidR="001E6D66" w:rsidRPr="00874897">
        <w:t xml:space="preserve"> </w:t>
      </w:r>
      <w:r w:rsidR="000019D6" w:rsidRPr="00874897">
        <w:t xml:space="preserve">Wetland </w:t>
      </w:r>
      <w:r w:rsidR="002B77C6" w:rsidRPr="00874897">
        <w:t xml:space="preserve">and how this may </w:t>
      </w:r>
      <w:r w:rsidR="004973D7" w:rsidRPr="00874897">
        <w:t xml:space="preserve">be </w:t>
      </w:r>
      <w:r w:rsidR="00235B91" w:rsidRPr="00874897">
        <w:t xml:space="preserve">affected </w:t>
      </w:r>
      <w:r w:rsidR="002B77C6" w:rsidRPr="00874897">
        <w:t>by</w:t>
      </w:r>
      <w:r w:rsidR="00197D2A" w:rsidRPr="00874897">
        <w:t xml:space="preserve"> the diversion/levee and the </w:t>
      </w:r>
      <w:r w:rsidR="002B77C6" w:rsidRPr="00874897">
        <w:t xml:space="preserve">truncation </w:t>
      </w:r>
      <w:r w:rsidR="000A52BD" w:rsidRPr="00874897">
        <w:t>of</w:t>
      </w:r>
      <w:r w:rsidR="008C38F4" w:rsidRPr="00874897">
        <w:t xml:space="preserve"> </w:t>
      </w:r>
      <w:r w:rsidR="00D40502">
        <w:t xml:space="preserve">the </w:t>
      </w:r>
      <w:r w:rsidR="002B77C6" w:rsidRPr="00874897">
        <w:t>catchment</w:t>
      </w:r>
      <w:r w:rsidR="008C38F4" w:rsidRPr="00874897">
        <w:t xml:space="preserve"> area</w:t>
      </w:r>
      <w:r w:rsidR="00FE3A30" w:rsidRPr="00874897">
        <w:t xml:space="preserve"> </w:t>
      </w:r>
      <w:r w:rsidR="002B77C6" w:rsidRPr="00874897">
        <w:t>throughout</w:t>
      </w:r>
      <w:r w:rsidR="00707CC0" w:rsidRPr="00874897">
        <w:t xml:space="preserve"> the life of the project and post</w:t>
      </w:r>
      <w:r w:rsidR="002B77C6" w:rsidRPr="00874897">
        <w:t xml:space="preserve"> </w:t>
      </w:r>
      <w:r w:rsidR="00707CC0" w:rsidRPr="00874897">
        <w:t>closure</w:t>
      </w:r>
      <w:r w:rsidR="002B77C6" w:rsidRPr="00874897">
        <w:t>.</w:t>
      </w:r>
    </w:p>
    <w:p w14:paraId="093C2177" w14:textId="00A32E39" w:rsidR="000019D6" w:rsidRPr="00874897" w:rsidRDefault="00763729" w:rsidP="00B731BF">
      <w:pPr>
        <w:pStyle w:val="ListNumber2"/>
      </w:pPr>
      <w:r>
        <w:t>C</w:t>
      </w:r>
      <w:r w:rsidR="00D600FD" w:rsidRPr="00874897">
        <w:t>haracterising the nature of the</w:t>
      </w:r>
      <w:r w:rsidR="00B731BF" w:rsidRPr="00874897">
        <w:t xml:space="preserve"> final voids and </w:t>
      </w:r>
      <w:r>
        <w:t xml:space="preserve">assessing </w:t>
      </w:r>
      <w:r w:rsidR="00B731BF" w:rsidRPr="00874897">
        <w:t>their potent</w:t>
      </w:r>
      <w:r w:rsidR="00525E45" w:rsidRPr="00874897">
        <w:t xml:space="preserve">ial </w:t>
      </w:r>
      <w:r>
        <w:t xml:space="preserve">for </w:t>
      </w:r>
      <w:r w:rsidR="00525E45" w:rsidRPr="00874897">
        <w:t>interaction with the alluvium</w:t>
      </w:r>
      <w:r w:rsidR="00B731BF" w:rsidRPr="00874897">
        <w:t xml:space="preserve"> of Phillips Creek</w:t>
      </w:r>
      <w:r w:rsidR="00A4098D" w:rsidRPr="00874897">
        <w:t>, alluvium of</w:t>
      </w:r>
      <w:r w:rsidR="00B731BF" w:rsidRPr="00874897">
        <w:t xml:space="preserve"> Isaac River, </w:t>
      </w:r>
      <w:r w:rsidR="00A4098D" w:rsidRPr="00874897">
        <w:t xml:space="preserve">flooding, faults and </w:t>
      </w:r>
      <w:r w:rsidR="00D600FD" w:rsidRPr="00874897">
        <w:t xml:space="preserve">regional </w:t>
      </w:r>
      <w:r w:rsidR="00B731BF" w:rsidRPr="00874897">
        <w:t>groundwater.</w:t>
      </w:r>
    </w:p>
    <w:p w14:paraId="1AE8830F" w14:textId="605E3C74" w:rsidR="000019D6" w:rsidRPr="00874897" w:rsidRDefault="000019D6" w:rsidP="00B2251A">
      <w:pPr>
        <w:pStyle w:val="ListNumber2"/>
      </w:pPr>
      <w:r w:rsidRPr="00874897">
        <w:t>Undertaking a geochemical assessment</w:t>
      </w:r>
      <w:r w:rsidR="00EF37C9" w:rsidRPr="00874897">
        <w:t xml:space="preserve"> </w:t>
      </w:r>
      <w:r w:rsidR="00745D11" w:rsidRPr="00874897">
        <w:t>for contamina</w:t>
      </w:r>
      <w:r w:rsidR="0005674C" w:rsidRPr="00874897">
        <w:t>n</w:t>
      </w:r>
      <w:r w:rsidR="00745D11" w:rsidRPr="00874897">
        <w:t>ts in</w:t>
      </w:r>
      <w:r w:rsidR="00B2251A" w:rsidRPr="00874897">
        <w:t xml:space="preserve"> the waste rock material in</w:t>
      </w:r>
      <w:r w:rsidR="00D66DCA" w:rsidRPr="00874897">
        <w:t xml:space="preserve"> the project area.</w:t>
      </w:r>
    </w:p>
    <w:p w14:paraId="5B294B7E" w14:textId="65C72A3D" w:rsidR="00B731BF" w:rsidRPr="00874897" w:rsidRDefault="000019D6" w:rsidP="000019D6">
      <w:pPr>
        <w:pStyle w:val="ListNumber2"/>
      </w:pPr>
      <w:r w:rsidRPr="00874897">
        <w:t>Further assess</w:t>
      </w:r>
      <w:r w:rsidR="00101A69" w:rsidRPr="00874897">
        <w:t>ing</w:t>
      </w:r>
      <w:r w:rsidRPr="00874897">
        <w:t xml:space="preserve"> GDEs, including stygofauna and the aquatic biota of Phillips Cree</w:t>
      </w:r>
      <w:r w:rsidR="00991E67" w:rsidRPr="00874897">
        <w:t xml:space="preserve">k, </w:t>
      </w:r>
      <w:r w:rsidR="00F93F48" w:rsidRPr="00874897">
        <w:t xml:space="preserve">the confluence with the </w:t>
      </w:r>
      <w:r w:rsidR="00991E67" w:rsidRPr="00874897">
        <w:t>Isaac River, Lake Vermont, Downs Creek and</w:t>
      </w:r>
      <w:r w:rsidRPr="00874897">
        <w:t xml:space="preserve"> Boomerang Creek</w:t>
      </w:r>
      <w:r w:rsidR="00A4098D" w:rsidRPr="00874897">
        <w:t>.</w:t>
      </w:r>
    </w:p>
    <w:p w14:paraId="7E8F79E8" w14:textId="77777777" w:rsidR="00CF5929" w:rsidRPr="00874897" w:rsidRDefault="00CF5929" w:rsidP="000019D6">
      <w:pPr>
        <w:pStyle w:val="Heading4"/>
        <w:keepNext/>
      </w:pPr>
      <w:r w:rsidRPr="00874897">
        <w:t>Explanation</w:t>
      </w:r>
    </w:p>
    <w:p w14:paraId="0414EB45" w14:textId="19A5CEA1" w:rsidR="00E43EBB" w:rsidRPr="00874897" w:rsidRDefault="00296DCA" w:rsidP="00E43EBB">
      <w:pPr>
        <w:pStyle w:val="ListNumber"/>
        <w:numPr>
          <w:ilvl w:val="0"/>
          <w:numId w:val="0"/>
        </w:numPr>
        <w:rPr>
          <w:i/>
        </w:rPr>
      </w:pPr>
      <w:r w:rsidRPr="00874897">
        <w:rPr>
          <w:i/>
        </w:rPr>
        <w:t>Site characterisation and b</w:t>
      </w:r>
      <w:r w:rsidR="00642A9B" w:rsidRPr="00874897">
        <w:rPr>
          <w:i/>
        </w:rPr>
        <w:t>aseline data</w:t>
      </w:r>
    </w:p>
    <w:p w14:paraId="0B2FDEF3" w14:textId="465ECB7D" w:rsidR="00296DCA" w:rsidRPr="00452853" w:rsidRDefault="001254A2" w:rsidP="00E43EBB">
      <w:pPr>
        <w:pStyle w:val="ListNumber"/>
      </w:pPr>
      <w:r w:rsidRPr="00452853">
        <w:t>Site-specific</w:t>
      </w:r>
      <w:r w:rsidR="001448A2" w:rsidRPr="00452853">
        <w:t xml:space="preserve"> geological and hydrogeological data are required to inform the hydrogeological conceptualisation.</w:t>
      </w:r>
    </w:p>
    <w:p w14:paraId="2D3B27FB" w14:textId="0BD67079" w:rsidR="00D145A2" w:rsidRPr="00874897" w:rsidRDefault="006000CB" w:rsidP="00E43EBB">
      <w:pPr>
        <w:pStyle w:val="ListNumber"/>
      </w:pPr>
      <w:r w:rsidRPr="00874897">
        <w:t xml:space="preserve">The </w:t>
      </w:r>
      <w:r w:rsidR="006210F0" w:rsidRPr="00874897">
        <w:t xml:space="preserve">surface water quality data </w:t>
      </w:r>
      <w:r w:rsidR="008F6444">
        <w:t>in the assessment are</w:t>
      </w:r>
      <w:r w:rsidRPr="00874897">
        <w:t xml:space="preserve"> inadequate </w:t>
      </w:r>
      <w:r w:rsidR="006210F0" w:rsidRPr="00874897">
        <w:t>to define</w:t>
      </w:r>
      <w:r w:rsidR="007E3B1E" w:rsidRPr="00874897">
        <w:t xml:space="preserve"> current</w:t>
      </w:r>
      <w:r w:rsidR="006210F0" w:rsidRPr="00874897">
        <w:t xml:space="preserve"> conditions</w:t>
      </w:r>
      <w:r w:rsidR="007E3B1E" w:rsidRPr="00874897">
        <w:t xml:space="preserve"> at the site</w:t>
      </w:r>
      <w:r w:rsidR="006210F0" w:rsidRPr="00874897">
        <w:t xml:space="preserve">. A total of two </w:t>
      </w:r>
      <w:r w:rsidR="003061C2" w:rsidRPr="00874897">
        <w:t>water quality samples were taken from each of</w:t>
      </w:r>
      <w:r w:rsidR="001E6D66" w:rsidRPr="00874897">
        <w:t xml:space="preserve"> </w:t>
      </w:r>
      <w:r w:rsidR="00BB51E0" w:rsidRPr="00874897">
        <w:t xml:space="preserve">the </w:t>
      </w:r>
      <w:r w:rsidR="001E6D66" w:rsidRPr="00874897">
        <w:t>Lake Vermont W</w:t>
      </w:r>
      <w:r w:rsidR="006210F0" w:rsidRPr="00874897">
        <w:t>etland, Phillips Creek wet</w:t>
      </w:r>
      <w:r w:rsidR="003061C2" w:rsidRPr="00874897">
        <w:t>land</w:t>
      </w:r>
      <w:r w:rsidR="00BB51E0" w:rsidRPr="00874897">
        <w:t xml:space="preserve"> and</w:t>
      </w:r>
      <w:r w:rsidR="003061C2" w:rsidRPr="00874897">
        <w:t xml:space="preserve"> Isaac River and nine </w:t>
      </w:r>
      <w:r w:rsidR="00956289" w:rsidRPr="00874897">
        <w:t xml:space="preserve">local </w:t>
      </w:r>
      <w:r w:rsidR="003061C2" w:rsidRPr="00874897">
        <w:t>samples were taken from Phillips Creek</w:t>
      </w:r>
      <w:r w:rsidR="00956289" w:rsidRPr="00874897">
        <w:t xml:space="preserve"> (which includes historical data from 2012)</w:t>
      </w:r>
      <w:r w:rsidR="003061C2" w:rsidRPr="00874897">
        <w:t xml:space="preserve">. </w:t>
      </w:r>
      <w:r w:rsidRPr="00874897">
        <w:t>Th</w:t>
      </w:r>
      <w:r w:rsidR="00D145A2" w:rsidRPr="00874897">
        <w:t>is</w:t>
      </w:r>
      <w:r w:rsidRPr="00874897">
        <w:t xml:space="preserve"> </w:t>
      </w:r>
      <w:r w:rsidR="00BB51E0" w:rsidRPr="00874897">
        <w:t xml:space="preserve">small </w:t>
      </w:r>
      <w:r w:rsidRPr="00874897">
        <w:t xml:space="preserve">data </w:t>
      </w:r>
      <w:r w:rsidR="00BB51E0" w:rsidRPr="00874897">
        <w:t xml:space="preserve">set </w:t>
      </w:r>
      <w:r w:rsidRPr="00874897">
        <w:t xml:space="preserve">lacks the spatial and temporal </w:t>
      </w:r>
      <w:r w:rsidR="00685158" w:rsidRPr="00874897">
        <w:t xml:space="preserve">scale </w:t>
      </w:r>
      <w:r w:rsidRPr="00874897">
        <w:t xml:space="preserve">to adequately describe </w:t>
      </w:r>
      <w:r w:rsidR="00DC46E6" w:rsidRPr="00874897">
        <w:t>current</w:t>
      </w:r>
      <w:r w:rsidR="00C222C4" w:rsidRPr="00874897">
        <w:t xml:space="preserve"> </w:t>
      </w:r>
      <w:r w:rsidR="00BB51E0" w:rsidRPr="00874897">
        <w:t>conditions of these</w:t>
      </w:r>
      <w:r w:rsidR="00C222C4" w:rsidRPr="00874897">
        <w:t xml:space="preserve"> hydrologic system</w:t>
      </w:r>
      <w:r w:rsidR="00BB51E0" w:rsidRPr="00874897">
        <w:t>s</w:t>
      </w:r>
      <w:r w:rsidR="008B1D33" w:rsidRPr="00874897">
        <w:t>.</w:t>
      </w:r>
    </w:p>
    <w:p w14:paraId="4D1B90F2" w14:textId="1FDD77C0" w:rsidR="006C2774" w:rsidRPr="00874897" w:rsidRDefault="006C2774" w:rsidP="00225505">
      <w:pPr>
        <w:pStyle w:val="ListNumber"/>
      </w:pPr>
      <w:r w:rsidRPr="00874897">
        <w:t>The groundwater quality and level</w:t>
      </w:r>
      <w:r w:rsidR="0044661E" w:rsidRPr="00874897">
        <w:t>/pressure</w:t>
      </w:r>
      <w:r w:rsidR="008F6444">
        <w:t xml:space="preserve"> data in the assessment are</w:t>
      </w:r>
      <w:r w:rsidRPr="00874897">
        <w:t xml:space="preserve"> inadequate to define baseline conditions. </w:t>
      </w:r>
      <w:r w:rsidR="008507B7" w:rsidRPr="00874897">
        <w:t xml:space="preserve">Baseline conditions for groundwater quality </w:t>
      </w:r>
      <w:r w:rsidR="00BB51E0" w:rsidRPr="00874897">
        <w:t xml:space="preserve">on site </w:t>
      </w:r>
      <w:r w:rsidR="00685158" w:rsidRPr="00874897">
        <w:t xml:space="preserve">were </w:t>
      </w:r>
      <w:r w:rsidR="008507B7" w:rsidRPr="00874897">
        <w:t>de</w:t>
      </w:r>
      <w:r w:rsidR="00BB51E0" w:rsidRPr="00874897">
        <w:t>rived from</w:t>
      </w:r>
      <w:r w:rsidR="00ED1EA5" w:rsidRPr="00874897">
        <w:t xml:space="preserve"> a </w:t>
      </w:r>
      <w:r w:rsidR="00685158" w:rsidRPr="00874897">
        <w:t>desk-</w:t>
      </w:r>
      <w:r w:rsidR="00ED1EA5" w:rsidRPr="00874897">
        <w:t xml:space="preserve">top study of </w:t>
      </w:r>
      <w:r w:rsidR="00685158" w:rsidRPr="00874897">
        <w:t>the</w:t>
      </w:r>
      <w:r w:rsidR="00ED1EA5" w:rsidRPr="00874897">
        <w:t xml:space="preserve"> Department of Natural Resources and Mines</w:t>
      </w:r>
      <w:r w:rsidR="00F218B7" w:rsidRPr="00874897">
        <w:t xml:space="preserve"> (DNRM)</w:t>
      </w:r>
      <w:r w:rsidR="00ED1EA5" w:rsidRPr="00874897">
        <w:t xml:space="preserve"> database and</w:t>
      </w:r>
      <w:r w:rsidR="008507B7" w:rsidRPr="00874897">
        <w:t xml:space="preserve"> three samples</w:t>
      </w:r>
      <w:r w:rsidR="00ED1EA5" w:rsidRPr="00874897">
        <w:t xml:space="preserve"> from site bores</w:t>
      </w:r>
      <w:r w:rsidR="008507B7" w:rsidRPr="00874897">
        <w:t xml:space="preserve">. </w:t>
      </w:r>
      <w:r w:rsidR="00BB51E0" w:rsidRPr="00874897">
        <w:t>The g</w:t>
      </w:r>
      <w:r w:rsidR="004B308C" w:rsidRPr="00874897">
        <w:t>roundwater</w:t>
      </w:r>
      <w:r w:rsidR="00185AFB" w:rsidRPr="00874897">
        <w:t xml:space="preserve"> </w:t>
      </w:r>
      <w:r w:rsidR="00ED1EA5" w:rsidRPr="00874897">
        <w:t xml:space="preserve">level </w:t>
      </w:r>
      <w:r w:rsidR="00185AFB" w:rsidRPr="00874897">
        <w:t>data presented</w:t>
      </w:r>
      <w:r w:rsidR="004B308C" w:rsidRPr="00874897">
        <w:t xml:space="preserve"> </w:t>
      </w:r>
      <w:r w:rsidR="008F6444">
        <w:t>are</w:t>
      </w:r>
      <w:r w:rsidR="00ED1EA5" w:rsidRPr="00874897">
        <w:t xml:space="preserve"> based on </w:t>
      </w:r>
      <w:r w:rsidR="00662F61" w:rsidRPr="00874897">
        <w:t>six geographical bore locations</w:t>
      </w:r>
      <w:r w:rsidR="00BB51E0" w:rsidRPr="00874897">
        <w:t>, with</w:t>
      </w:r>
      <w:r w:rsidR="00662F61" w:rsidRPr="00874897">
        <w:t xml:space="preserve"> </w:t>
      </w:r>
      <w:r w:rsidR="00ED1EA5" w:rsidRPr="00874897">
        <w:t xml:space="preserve">a </w:t>
      </w:r>
      <w:r w:rsidR="000A600E" w:rsidRPr="00874897">
        <w:t xml:space="preserve">maximum of four </w:t>
      </w:r>
      <w:r w:rsidR="00ED1EA5" w:rsidRPr="00874897">
        <w:t>observations</w:t>
      </w:r>
      <w:r w:rsidR="000A600E" w:rsidRPr="00874897">
        <w:t xml:space="preserve"> per bore</w:t>
      </w:r>
      <w:r w:rsidR="00ED1EA5" w:rsidRPr="00874897">
        <w:t xml:space="preserve"> </w:t>
      </w:r>
      <w:r w:rsidR="000A600E" w:rsidRPr="00874897">
        <w:t>over a period of approximately</w:t>
      </w:r>
      <w:r w:rsidR="00662F61" w:rsidRPr="00874897">
        <w:t xml:space="preserve"> two years</w:t>
      </w:r>
      <w:r w:rsidR="000A600E" w:rsidRPr="00874897">
        <w:t xml:space="preserve"> </w:t>
      </w:r>
      <w:r w:rsidR="00662F61" w:rsidRPr="00874897">
        <w:t xml:space="preserve">and </w:t>
      </w:r>
      <w:r w:rsidR="000A600E" w:rsidRPr="00874897">
        <w:t xml:space="preserve">an uneven distribution of observations that were taken during </w:t>
      </w:r>
      <w:r w:rsidR="008B3D45" w:rsidRPr="00874897">
        <w:t xml:space="preserve">generally drier </w:t>
      </w:r>
      <w:r w:rsidR="00F34805" w:rsidRPr="00874897">
        <w:t>months</w:t>
      </w:r>
      <w:r w:rsidR="00B6788C" w:rsidRPr="00874897">
        <w:t>. There is no</w:t>
      </w:r>
      <w:r w:rsidR="00ED1EA5" w:rsidRPr="00874897">
        <w:t xml:space="preserve"> </w:t>
      </w:r>
      <w:r w:rsidR="00B6788C" w:rsidRPr="00874897">
        <w:t>identification of</w:t>
      </w:r>
      <w:r w:rsidR="00ED1EA5" w:rsidRPr="00874897">
        <w:t xml:space="preserve"> groundwater elev</w:t>
      </w:r>
      <w:r w:rsidR="0044661E" w:rsidRPr="00874897">
        <w:t xml:space="preserve">ation, pressure </w:t>
      </w:r>
      <w:r w:rsidR="00C81C33" w:rsidRPr="00874897">
        <w:t>contours or flow paths. M</w:t>
      </w:r>
      <w:r w:rsidR="00ED1EA5" w:rsidRPr="00874897">
        <w:t xml:space="preserve">uch of the </w:t>
      </w:r>
      <w:r w:rsidR="00C81C33" w:rsidRPr="00874897">
        <w:t xml:space="preserve">groundwater </w:t>
      </w:r>
      <w:r w:rsidR="00ED1EA5" w:rsidRPr="00874897">
        <w:t xml:space="preserve">assessment is based on inferences with little or no reference to data. </w:t>
      </w:r>
    </w:p>
    <w:p w14:paraId="1C3E0E62" w14:textId="241D0A04" w:rsidR="004B308C" w:rsidRPr="00874897" w:rsidRDefault="004B308C" w:rsidP="00973183">
      <w:pPr>
        <w:pStyle w:val="ListNumber"/>
        <w:keepNext/>
        <w:numPr>
          <w:ilvl w:val="0"/>
          <w:numId w:val="0"/>
        </w:numPr>
        <w:rPr>
          <w:i/>
        </w:rPr>
      </w:pPr>
      <w:r w:rsidRPr="00874897">
        <w:rPr>
          <w:i/>
        </w:rPr>
        <w:t>Lake Vermont</w:t>
      </w:r>
    </w:p>
    <w:p w14:paraId="02A7F52F" w14:textId="063B0A25" w:rsidR="004B308C" w:rsidRPr="00874897" w:rsidRDefault="00F40DDC" w:rsidP="00E43EBB">
      <w:pPr>
        <w:pStyle w:val="ListNumber"/>
      </w:pPr>
      <w:r w:rsidRPr="00874897">
        <w:t>The conclusion</w:t>
      </w:r>
      <w:r w:rsidR="00CF1623" w:rsidRPr="00874897">
        <w:t xml:space="preserve">s </w:t>
      </w:r>
      <w:r w:rsidR="00931D1A" w:rsidRPr="00874897">
        <w:t>about</w:t>
      </w:r>
      <w:r w:rsidR="00CF1623" w:rsidRPr="00874897">
        <w:t xml:space="preserve"> the</w:t>
      </w:r>
      <w:r w:rsidRPr="00874897">
        <w:t xml:space="preserve"> s</w:t>
      </w:r>
      <w:r w:rsidR="00B777A9" w:rsidRPr="00874897">
        <w:t>urface water/</w:t>
      </w:r>
      <w:r w:rsidRPr="00874897">
        <w:t>groundwater interaction</w:t>
      </w:r>
      <w:r w:rsidR="00931D1A" w:rsidRPr="00874897">
        <w:t>s</w:t>
      </w:r>
      <w:r w:rsidRPr="00874897">
        <w:t xml:space="preserve"> at the </w:t>
      </w:r>
      <w:r w:rsidR="00A25B18" w:rsidRPr="00874897">
        <w:t>Lake Vermont W</w:t>
      </w:r>
      <w:r w:rsidRPr="00874897">
        <w:t xml:space="preserve">etland </w:t>
      </w:r>
      <w:r w:rsidR="00242F0F" w:rsidRPr="00874897">
        <w:t>are</w:t>
      </w:r>
      <w:r w:rsidRPr="00874897">
        <w:t xml:space="preserve"> based on </w:t>
      </w:r>
      <w:r w:rsidR="0042563E" w:rsidRPr="00874897">
        <w:t>inadequate</w:t>
      </w:r>
      <w:r w:rsidRPr="00874897">
        <w:t xml:space="preserve"> data from one bore</w:t>
      </w:r>
      <w:r w:rsidR="006267B6" w:rsidRPr="00874897">
        <w:t xml:space="preserve"> location</w:t>
      </w:r>
      <w:r w:rsidRPr="00874897">
        <w:t xml:space="preserve"> that is approx</w:t>
      </w:r>
      <w:r w:rsidR="00DD40D1" w:rsidRPr="00874897">
        <w:t>imately 300 metres to the south-</w:t>
      </w:r>
      <w:r w:rsidRPr="00874897">
        <w:t xml:space="preserve">west of the wetland. </w:t>
      </w:r>
    </w:p>
    <w:p w14:paraId="7634CE28" w14:textId="2FDD561D" w:rsidR="00142165" w:rsidRPr="00874897" w:rsidRDefault="00142165" w:rsidP="00142165">
      <w:pPr>
        <w:pStyle w:val="ListNumber"/>
      </w:pPr>
      <w:r w:rsidRPr="00874897">
        <w:t xml:space="preserve">There is </w:t>
      </w:r>
      <w:r w:rsidR="00CC3B49" w:rsidRPr="00874897">
        <w:t>inadequate</w:t>
      </w:r>
      <w:r w:rsidRPr="00874897">
        <w:t xml:space="preserve"> assessment and presentation o</w:t>
      </w:r>
      <w:r w:rsidR="00931D1A" w:rsidRPr="00874897">
        <w:t>f</w:t>
      </w:r>
      <w:r w:rsidRPr="00874897">
        <w:t xml:space="preserve"> the existing surface wat</w:t>
      </w:r>
      <w:r w:rsidR="006C667F" w:rsidRPr="00874897">
        <w:t>er regime at Lake Vermont W</w:t>
      </w:r>
      <w:r w:rsidRPr="00874897">
        <w:t xml:space="preserve">etland. There is </w:t>
      </w:r>
      <w:r w:rsidR="009B0EEB" w:rsidRPr="00874897">
        <w:t xml:space="preserve">little or </w:t>
      </w:r>
      <w:r w:rsidRPr="00874897">
        <w:t xml:space="preserve">no quantification of peak </w:t>
      </w:r>
      <w:r w:rsidR="00931D1A" w:rsidRPr="00874897">
        <w:t>in</w:t>
      </w:r>
      <w:r w:rsidRPr="00874897">
        <w:t>flows, volume, duration, frequency</w:t>
      </w:r>
      <w:r w:rsidR="00931D1A" w:rsidRPr="00874897">
        <w:t xml:space="preserve"> or</w:t>
      </w:r>
      <w:r w:rsidR="0044661E" w:rsidRPr="00874897">
        <w:t xml:space="preserve"> seasonality of </w:t>
      </w:r>
      <w:r w:rsidR="00931D1A" w:rsidRPr="00874897">
        <w:t>in</w:t>
      </w:r>
      <w:r w:rsidR="0044661E" w:rsidRPr="00874897">
        <w:t>flows, water depth</w:t>
      </w:r>
      <w:r w:rsidR="00931D1A" w:rsidRPr="00874897">
        <w:t>s</w:t>
      </w:r>
      <w:r w:rsidR="0044661E" w:rsidRPr="00874897">
        <w:t xml:space="preserve"> (season</w:t>
      </w:r>
      <w:r w:rsidR="00931D1A" w:rsidRPr="00874897">
        <w:t>al</w:t>
      </w:r>
      <w:r w:rsidR="0044661E" w:rsidRPr="00874897">
        <w:t xml:space="preserve"> average</w:t>
      </w:r>
      <w:r w:rsidR="00931D1A" w:rsidRPr="00874897">
        <w:t>s</w:t>
      </w:r>
      <w:r w:rsidR="0044661E" w:rsidRPr="00874897">
        <w:t>)</w:t>
      </w:r>
      <w:r w:rsidRPr="00874897">
        <w:t xml:space="preserve"> </w:t>
      </w:r>
      <w:r w:rsidR="007C2753" w:rsidRPr="00874897">
        <w:t xml:space="preserve">or </w:t>
      </w:r>
      <w:r w:rsidRPr="00874897">
        <w:t>the wetting and drying cycle</w:t>
      </w:r>
      <w:r w:rsidR="00931D1A" w:rsidRPr="00874897">
        <w:t>s</w:t>
      </w:r>
      <w:r w:rsidR="00DD40D1" w:rsidRPr="00874897">
        <w:t xml:space="preserve"> at the wetland</w:t>
      </w:r>
      <w:r w:rsidRPr="00874897">
        <w:t xml:space="preserve">. </w:t>
      </w:r>
      <w:r w:rsidR="007171B9" w:rsidRPr="00874897">
        <w:t>There is no impact a</w:t>
      </w:r>
      <w:r w:rsidR="00D37001" w:rsidRPr="00874897">
        <w:t xml:space="preserve">ssessment on the loss of </w:t>
      </w:r>
      <w:r w:rsidR="007171B9" w:rsidRPr="00874897">
        <w:t xml:space="preserve">rainfall </w:t>
      </w:r>
      <w:r w:rsidR="00A16C80" w:rsidRPr="00874897">
        <w:t>runoff</w:t>
      </w:r>
      <w:r w:rsidR="007171B9" w:rsidRPr="00874897">
        <w:t xml:space="preserve"> </w:t>
      </w:r>
      <w:r w:rsidR="00931D1A" w:rsidRPr="00874897">
        <w:t>from the wetland’s</w:t>
      </w:r>
      <w:r w:rsidR="0044661E" w:rsidRPr="00874897">
        <w:t xml:space="preserve"> catchment</w:t>
      </w:r>
      <w:r w:rsidR="000206B4" w:rsidRPr="00874897">
        <w:t xml:space="preserve"> area</w:t>
      </w:r>
      <w:r w:rsidR="007C2753" w:rsidRPr="00874897">
        <w:t>,</w:t>
      </w:r>
      <w:r w:rsidR="0044661E" w:rsidRPr="00874897">
        <w:t xml:space="preserve"> which is stated to be </w:t>
      </w:r>
      <w:r w:rsidR="00931D1A" w:rsidRPr="00874897">
        <w:t xml:space="preserve">truncated by </w:t>
      </w:r>
      <w:r w:rsidR="0044661E" w:rsidRPr="00874897">
        <w:t>up to 49%</w:t>
      </w:r>
      <w:r w:rsidR="007171B9" w:rsidRPr="00874897">
        <w:t xml:space="preserve"> during the operation of the </w:t>
      </w:r>
      <w:r w:rsidR="00C00A1D" w:rsidRPr="00874897">
        <w:t xml:space="preserve">proposed </w:t>
      </w:r>
      <w:r w:rsidR="007171B9" w:rsidRPr="00874897">
        <w:t>project</w:t>
      </w:r>
      <w:r w:rsidR="0044661E" w:rsidRPr="00874897">
        <w:t xml:space="preserve"> and </w:t>
      </w:r>
      <w:r w:rsidR="00931D1A" w:rsidRPr="00874897">
        <w:t xml:space="preserve">by </w:t>
      </w:r>
      <w:r w:rsidR="0044661E" w:rsidRPr="00874897">
        <w:t>12%</w:t>
      </w:r>
      <w:r w:rsidR="007171B9" w:rsidRPr="00874897">
        <w:t xml:space="preserve"> post</w:t>
      </w:r>
      <w:r w:rsidR="00931D1A" w:rsidRPr="00874897">
        <w:t>-</w:t>
      </w:r>
      <w:r w:rsidR="007171B9" w:rsidRPr="00874897">
        <w:t>project closure</w:t>
      </w:r>
      <w:r w:rsidR="00C00A1D" w:rsidRPr="00874897">
        <w:t xml:space="preserve"> (MNES p. 88-89)</w:t>
      </w:r>
      <w:r w:rsidR="007171B9" w:rsidRPr="00874897">
        <w:t xml:space="preserve">. </w:t>
      </w:r>
    </w:p>
    <w:p w14:paraId="60386670" w14:textId="4B6AE92A" w:rsidR="002832A7" w:rsidRPr="00874897" w:rsidRDefault="00374C12" w:rsidP="0011747A">
      <w:pPr>
        <w:pStyle w:val="ListNumber"/>
        <w:keepNext/>
        <w:numPr>
          <w:ilvl w:val="0"/>
          <w:numId w:val="0"/>
        </w:numPr>
      </w:pPr>
      <w:r w:rsidRPr="00874897">
        <w:rPr>
          <w:i/>
        </w:rPr>
        <w:lastRenderedPageBreak/>
        <w:t xml:space="preserve">Final </w:t>
      </w:r>
      <w:r w:rsidR="002832A7" w:rsidRPr="00874897">
        <w:rPr>
          <w:i/>
        </w:rPr>
        <w:t>Voids</w:t>
      </w:r>
    </w:p>
    <w:p w14:paraId="486CB826" w14:textId="03A39265" w:rsidR="00DD40D1" w:rsidRPr="00874897" w:rsidRDefault="00DD40D1" w:rsidP="00D04B9D">
      <w:pPr>
        <w:pStyle w:val="ListNumber"/>
      </w:pPr>
      <w:r w:rsidRPr="00874897">
        <w:t>The</w:t>
      </w:r>
      <w:r w:rsidR="00F62A66" w:rsidRPr="00874897">
        <w:t xml:space="preserve">re is </w:t>
      </w:r>
      <w:r w:rsidR="005155D7" w:rsidRPr="00874897">
        <w:t xml:space="preserve">no assessment </w:t>
      </w:r>
      <w:r w:rsidR="00CC6B4A" w:rsidRPr="00874897">
        <w:t xml:space="preserve">of the potential </w:t>
      </w:r>
      <w:r w:rsidR="005155D7" w:rsidRPr="00874897">
        <w:t>for surface water to infiltrate the</w:t>
      </w:r>
      <w:r w:rsidR="00CC6B4A" w:rsidRPr="00874897">
        <w:t xml:space="preserve"> alluvial systems of Phillips Creek and Isaac River </w:t>
      </w:r>
      <w:r w:rsidR="005155D7" w:rsidRPr="00874897">
        <w:t xml:space="preserve">and interact with the </w:t>
      </w:r>
      <w:r w:rsidR="00CC6B4A" w:rsidRPr="00874897">
        <w:t>final voids</w:t>
      </w:r>
      <w:r w:rsidR="00931D1A" w:rsidRPr="00874897">
        <w:t>, and</w:t>
      </w:r>
      <w:r w:rsidR="00CC6B4A" w:rsidRPr="00874897">
        <w:t xml:space="preserve"> limited assessment of the interaction of Isaac River and Phillips Creek flood water </w:t>
      </w:r>
      <w:r w:rsidR="00931D1A" w:rsidRPr="00874897">
        <w:t xml:space="preserve">with </w:t>
      </w:r>
      <w:r w:rsidR="00CC6B4A" w:rsidRPr="00874897">
        <w:t xml:space="preserve">the final void locations. </w:t>
      </w:r>
      <w:r w:rsidR="006F6C44" w:rsidRPr="00874897">
        <w:t xml:space="preserve">There </w:t>
      </w:r>
      <w:r w:rsidR="00F62A66" w:rsidRPr="00874897">
        <w:t>is little</w:t>
      </w:r>
      <w:r w:rsidR="006F6C44" w:rsidRPr="00874897">
        <w:t xml:space="preserve"> </w:t>
      </w:r>
      <w:r w:rsidR="00F62A66" w:rsidRPr="00874897">
        <w:t>detail provided on the construction of p</w:t>
      </w:r>
      <w:r w:rsidR="00CC6B4A" w:rsidRPr="00874897">
        <w:t>ermanent structures</w:t>
      </w:r>
      <w:r w:rsidR="00F62A66" w:rsidRPr="00874897">
        <w:t>/levees</w:t>
      </w:r>
      <w:r w:rsidR="00CC6B4A" w:rsidRPr="00874897">
        <w:t xml:space="preserve"> </w:t>
      </w:r>
      <w:r w:rsidR="007C2753" w:rsidRPr="00874897">
        <w:t>proposed</w:t>
      </w:r>
      <w:r w:rsidR="00CC6B4A" w:rsidRPr="00874897">
        <w:t xml:space="preserve"> to protect final voids from flood waters</w:t>
      </w:r>
      <w:r w:rsidR="00F62A66" w:rsidRPr="00874897">
        <w:t xml:space="preserve"> and no </w:t>
      </w:r>
      <w:r w:rsidR="008D71A6" w:rsidRPr="00874897">
        <w:t xml:space="preserve">risk </w:t>
      </w:r>
      <w:r w:rsidR="003D56AB" w:rsidRPr="00874897">
        <w:t xml:space="preserve">assessment </w:t>
      </w:r>
      <w:r w:rsidR="003C4361" w:rsidRPr="00874897">
        <w:t>on</w:t>
      </w:r>
      <w:r w:rsidR="003D56AB" w:rsidRPr="00874897">
        <w:t xml:space="preserve"> </w:t>
      </w:r>
      <w:r w:rsidR="008B3018">
        <w:t xml:space="preserve">the </w:t>
      </w:r>
      <w:r w:rsidR="003C4361" w:rsidRPr="00874897">
        <w:t xml:space="preserve">integrity of the </w:t>
      </w:r>
      <w:r w:rsidR="008B3018">
        <w:t>levees</w:t>
      </w:r>
      <w:r w:rsidR="00D04B9D" w:rsidRPr="00874897">
        <w:t xml:space="preserve">. This is particularly concerning </w:t>
      </w:r>
      <w:r w:rsidR="00064F4C" w:rsidRPr="00874897">
        <w:t>given the proximity of</w:t>
      </w:r>
      <w:r w:rsidR="00D04B9D" w:rsidRPr="00874897">
        <w:t xml:space="preserve"> the proposed Pit B final void to Phillips Creek</w:t>
      </w:r>
      <w:r w:rsidR="006F6C44" w:rsidRPr="00874897">
        <w:t>.</w:t>
      </w:r>
      <w:r w:rsidR="00CC6B4A" w:rsidRPr="00874897">
        <w:t xml:space="preserve"> </w:t>
      </w:r>
      <w:r w:rsidRPr="00874897">
        <w:t xml:space="preserve"> </w:t>
      </w:r>
    </w:p>
    <w:p w14:paraId="03FD92EA" w14:textId="2E73C568" w:rsidR="00DA4922" w:rsidRPr="00874897" w:rsidRDefault="00E57711" w:rsidP="002832A7">
      <w:pPr>
        <w:pStyle w:val="ListNumber"/>
      </w:pPr>
      <w:r w:rsidRPr="00874897">
        <w:t>East Pit and B Pit</w:t>
      </w:r>
      <w:r w:rsidR="00F40DDC" w:rsidRPr="00874897">
        <w:t xml:space="preserve"> final voids</w:t>
      </w:r>
      <w:r w:rsidR="002832A7" w:rsidRPr="00874897">
        <w:t xml:space="preserve"> potentially intersect </w:t>
      </w:r>
      <w:r w:rsidR="00F40DDC" w:rsidRPr="00874897">
        <w:t>faults and</w:t>
      </w:r>
      <w:r w:rsidR="00476A82" w:rsidRPr="00874897">
        <w:t xml:space="preserve"> there is</w:t>
      </w:r>
      <w:r w:rsidR="00F40DDC" w:rsidRPr="00874897">
        <w:t xml:space="preserve"> </w:t>
      </w:r>
      <w:r w:rsidR="00EE7D82" w:rsidRPr="00874897">
        <w:t>inadequate</w:t>
      </w:r>
      <w:r w:rsidR="002832A7" w:rsidRPr="00874897">
        <w:t xml:space="preserve"> discussion in relation to the nature and </w:t>
      </w:r>
      <w:r w:rsidR="00DA4922" w:rsidRPr="00874897">
        <w:t xml:space="preserve">hydrogeological characteristics of </w:t>
      </w:r>
      <w:r w:rsidR="00931D1A" w:rsidRPr="00874897">
        <w:t xml:space="preserve">the relevant </w:t>
      </w:r>
      <w:r w:rsidR="00DA4922" w:rsidRPr="00874897">
        <w:t>faults. It is unclear whether the</w:t>
      </w:r>
      <w:r w:rsidRPr="00874897">
        <w:t xml:space="preserve"> potentially intersecting</w:t>
      </w:r>
      <w:r w:rsidR="00931D1A" w:rsidRPr="00874897">
        <w:t xml:space="preserve"> faults ma</w:t>
      </w:r>
      <w:r w:rsidR="00DA4922" w:rsidRPr="00874897">
        <w:t xml:space="preserve">y </w:t>
      </w:r>
      <w:r w:rsidR="007862B2" w:rsidRPr="00874897">
        <w:t>enable</w:t>
      </w:r>
      <w:r w:rsidR="00DA4922" w:rsidRPr="00874897">
        <w:t xml:space="preserve"> movement of contaminated groundwater out of the final voids or </w:t>
      </w:r>
      <w:r w:rsidR="00931D1A" w:rsidRPr="00874897">
        <w:t xml:space="preserve">promote </w:t>
      </w:r>
      <w:r w:rsidR="00DA4922" w:rsidRPr="00874897">
        <w:t>loss of water from aquifers.</w:t>
      </w:r>
    </w:p>
    <w:p w14:paraId="60879C42" w14:textId="1DEC6CFE" w:rsidR="0002348B" w:rsidRPr="00874897" w:rsidRDefault="0046385C" w:rsidP="00A01AA3">
      <w:pPr>
        <w:pStyle w:val="ListNumber"/>
      </w:pPr>
      <w:r w:rsidRPr="00874897">
        <w:t xml:space="preserve">Satellite Pit </w:t>
      </w:r>
      <w:r w:rsidR="00B53C15" w:rsidRPr="00874897">
        <w:t xml:space="preserve">is </w:t>
      </w:r>
      <w:r w:rsidR="00F803C3" w:rsidRPr="00874897">
        <w:t xml:space="preserve">relatively </w:t>
      </w:r>
      <w:r w:rsidR="00B53C15" w:rsidRPr="00874897">
        <w:t xml:space="preserve">close to the Isaac </w:t>
      </w:r>
      <w:r w:rsidR="00E31A16" w:rsidRPr="00874897">
        <w:t>R</w:t>
      </w:r>
      <w:r w:rsidR="00B53C15" w:rsidRPr="00874897">
        <w:t xml:space="preserve">iver and </w:t>
      </w:r>
      <w:r w:rsidRPr="00874897">
        <w:t xml:space="preserve">has moderate to high </w:t>
      </w:r>
      <w:r w:rsidR="007D092D" w:rsidRPr="00874897">
        <w:t xml:space="preserve">modelled </w:t>
      </w:r>
      <w:r w:rsidRPr="00874897">
        <w:t xml:space="preserve">salinity </w:t>
      </w:r>
      <w:r w:rsidR="007D092D" w:rsidRPr="00874897">
        <w:t>after 400 years</w:t>
      </w:r>
      <w:r w:rsidR="00A01AA3" w:rsidRPr="00874897">
        <w:t xml:space="preserve"> </w:t>
      </w:r>
      <w:r w:rsidR="007862B2" w:rsidRPr="00874897">
        <w:t>(</w:t>
      </w:r>
      <w:r w:rsidR="00A01AA3" w:rsidRPr="00874897">
        <w:t xml:space="preserve">approximately 20 000 mg/L, </w:t>
      </w:r>
      <w:r w:rsidR="006C44AF" w:rsidRPr="00874897">
        <w:t>MNES Appendix C</w:t>
      </w:r>
      <w:r w:rsidR="00753FF2" w:rsidRPr="00874897">
        <w:t xml:space="preserve"> p. 73</w:t>
      </w:r>
      <w:r w:rsidR="00A01AA3" w:rsidRPr="00874897">
        <w:t>)</w:t>
      </w:r>
      <w:r w:rsidRPr="00874897">
        <w:t xml:space="preserve">. Modelling of </w:t>
      </w:r>
      <w:r w:rsidR="006C44AF" w:rsidRPr="00874897">
        <w:t>final void water quality</w:t>
      </w:r>
      <w:r w:rsidRPr="00874897">
        <w:t xml:space="preserve"> </w:t>
      </w:r>
      <w:r w:rsidR="003D2906" w:rsidRPr="00874897">
        <w:t xml:space="preserve">should be conducted to a </w:t>
      </w:r>
      <w:r w:rsidR="00753FF2" w:rsidRPr="00874897">
        <w:t>dynamic</w:t>
      </w:r>
      <w:r w:rsidR="003D2906" w:rsidRPr="00874897">
        <w:t xml:space="preserve"> equilibrium</w:t>
      </w:r>
      <w:r w:rsidR="00753FF2" w:rsidRPr="00874897">
        <w:t xml:space="preserve"> with multiple scenarios of rainfall variability</w:t>
      </w:r>
      <w:r w:rsidR="00517A4D" w:rsidRPr="00874897">
        <w:t>.</w:t>
      </w:r>
      <w:r w:rsidR="000A06EB" w:rsidRPr="00874897">
        <w:t xml:space="preserve"> </w:t>
      </w:r>
      <w:r w:rsidR="00753FF2" w:rsidRPr="00874897">
        <w:t>In addition, there was</w:t>
      </w:r>
      <w:r w:rsidR="001C0A02" w:rsidRPr="00874897">
        <w:t xml:space="preserve"> n</w:t>
      </w:r>
      <w:r w:rsidR="00F6190D" w:rsidRPr="00874897">
        <w:t xml:space="preserve">o site-specific data on baseline groundwater levels </w:t>
      </w:r>
      <w:r w:rsidR="001C0A02" w:rsidRPr="00874897">
        <w:t>or quality used in the</w:t>
      </w:r>
      <w:r w:rsidR="00F6190D" w:rsidRPr="00874897">
        <w:t xml:space="preserve"> model</w:t>
      </w:r>
      <w:r w:rsidR="001C0A02" w:rsidRPr="00874897">
        <w:t xml:space="preserve">. </w:t>
      </w:r>
    </w:p>
    <w:p w14:paraId="1C5FE474" w14:textId="1867E69C" w:rsidR="002832A7" w:rsidRPr="00874897" w:rsidRDefault="00DA4922" w:rsidP="002832A7">
      <w:pPr>
        <w:pStyle w:val="ListNumber"/>
      </w:pPr>
      <w:r w:rsidRPr="00874897">
        <w:t xml:space="preserve">Cumulative impacts </w:t>
      </w:r>
      <w:r w:rsidR="008879C4" w:rsidRPr="00874897">
        <w:t xml:space="preserve">of multiple </w:t>
      </w:r>
      <w:r w:rsidR="00C45A21" w:rsidRPr="00874897">
        <w:t xml:space="preserve">final </w:t>
      </w:r>
      <w:r w:rsidR="008879C4" w:rsidRPr="00874897">
        <w:t xml:space="preserve">voids </w:t>
      </w:r>
      <w:r w:rsidR="00E53337" w:rsidRPr="00874897">
        <w:t>are</w:t>
      </w:r>
      <w:r w:rsidRPr="00874897">
        <w:t xml:space="preserve"> not addressed</w:t>
      </w:r>
      <w:r w:rsidR="008879C4" w:rsidRPr="00874897">
        <w:t xml:space="preserve"> in the groundwater model</w:t>
      </w:r>
      <w:r w:rsidRPr="00874897">
        <w:t xml:space="preserve">. </w:t>
      </w:r>
      <w:r w:rsidR="008879C4" w:rsidRPr="00874897">
        <w:t>The</w:t>
      </w:r>
      <w:r w:rsidR="002832A7" w:rsidRPr="00874897">
        <w:t xml:space="preserve"> model do</w:t>
      </w:r>
      <w:r w:rsidR="008879C4" w:rsidRPr="00874897">
        <w:t xml:space="preserve">es not adequately represent </w:t>
      </w:r>
      <w:r w:rsidR="002832A7" w:rsidRPr="00874897">
        <w:t>the intera</w:t>
      </w:r>
      <w:r w:rsidR="00476A82" w:rsidRPr="00874897">
        <w:t>ction of all three</w:t>
      </w:r>
      <w:r w:rsidR="005155D7" w:rsidRPr="00874897">
        <w:t xml:space="preserve"> project</w:t>
      </w:r>
      <w:r w:rsidR="00476A82" w:rsidRPr="00874897">
        <w:t xml:space="preserve"> voids </w:t>
      </w:r>
      <w:r w:rsidR="00777149" w:rsidRPr="00874897">
        <w:t>(either during mining or post-mining)</w:t>
      </w:r>
      <w:r w:rsidR="00476A82" w:rsidRPr="00874897">
        <w:t xml:space="preserve"> as </w:t>
      </w:r>
      <w:r w:rsidR="002832A7" w:rsidRPr="00874897">
        <w:t xml:space="preserve">only two </w:t>
      </w:r>
      <w:r w:rsidR="00476A82" w:rsidRPr="00874897">
        <w:t>are included in the model construction</w:t>
      </w:r>
      <w:r w:rsidR="002832A7" w:rsidRPr="00874897">
        <w:t xml:space="preserve">. </w:t>
      </w:r>
      <w:r w:rsidR="009175C8" w:rsidRPr="00874897">
        <w:t>Additionally</w:t>
      </w:r>
      <w:r w:rsidR="00C55F06" w:rsidRPr="00874897">
        <w:t>,</w:t>
      </w:r>
      <w:r w:rsidR="009175C8" w:rsidRPr="00874897">
        <w:t xml:space="preserve"> d</w:t>
      </w:r>
      <w:r w:rsidR="00E57711" w:rsidRPr="00874897">
        <w:t>ifferentiation is</w:t>
      </w:r>
      <w:r w:rsidR="009175C8" w:rsidRPr="00874897">
        <w:t xml:space="preserve"> needed</w:t>
      </w:r>
      <w:r w:rsidR="00E57711" w:rsidRPr="00874897">
        <w:t xml:space="preserve"> between the mine voids in the approve</w:t>
      </w:r>
      <w:r w:rsidR="00AE50B1" w:rsidRPr="00874897">
        <w:t>d</w:t>
      </w:r>
      <w:r w:rsidR="00E57711" w:rsidRPr="00874897">
        <w:t xml:space="preserve"> Lake Vermont mine are</w:t>
      </w:r>
      <w:r w:rsidR="00AE50B1" w:rsidRPr="00874897">
        <w:t>a</w:t>
      </w:r>
      <w:r w:rsidR="00E57711" w:rsidRPr="00874897">
        <w:t xml:space="preserve"> and the</w:t>
      </w:r>
      <w:r w:rsidR="00AE50B1" w:rsidRPr="00874897">
        <w:t xml:space="preserve"> proposed</w:t>
      </w:r>
      <w:r w:rsidR="00E57711" w:rsidRPr="00874897">
        <w:t xml:space="preserve"> voids</w:t>
      </w:r>
      <w:r w:rsidR="00AE50B1" w:rsidRPr="00874897">
        <w:t xml:space="preserve"> in the project area to </w:t>
      </w:r>
      <w:r w:rsidR="009175C8" w:rsidRPr="00874897">
        <w:t xml:space="preserve">enable </w:t>
      </w:r>
      <w:r w:rsidR="00AE50B1" w:rsidRPr="00874897">
        <w:t>assess</w:t>
      </w:r>
      <w:r w:rsidR="009175C8" w:rsidRPr="00874897">
        <w:t>ment of</w:t>
      </w:r>
      <w:r w:rsidR="00AE50B1" w:rsidRPr="00874897">
        <w:t xml:space="preserve"> potential cumulative impacts.</w:t>
      </w:r>
    </w:p>
    <w:p w14:paraId="17CBB9E7" w14:textId="56623A7F" w:rsidR="00B731BF" w:rsidRPr="00874897" w:rsidRDefault="00B731BF" w:rsidP="00F8104E">
      <w:pPr>
        <w:pStyle w:val="ListNumber"/>
        <w:keepNext/>
        <w:numPr>
          <w:ilvl w:val="0"/>
          <w:numId w:val="0"/>
        </w:numPr>
        <w:ind w:left="369" w:hanging="369"/>
        <w:rPr>
          <w:i/>
        </w:rPr>
      </w:pPr>
      <w:r w:rsidRPr="00874897">
        <w:rPr>
          <w:i/>
        </w:rPr>
        <w:t>Geochemical assessment</w:t>
      </w:r>
    </w:p>
    <w:p w14:paraId="5D0FEE49" w14:textId="4E1A4D11" w:rsidR="002832A7" w:rsidRPr="00874897" w:rsidRDefault="008879C4" w:rsidP="00AD0C20">
      <w:pPr>
        <w:pStyle w:val="ListNumber"/>
      </w:pPr>
      <w:r w:rsidRPr="00874897">
        <w:t>A</w:t>
      </w:r>
      <w:r w:rsidR="009D0826" w:rsidRPr="00874897">
        <w:t xml:space="preserve"> number of sediment dams</w:t>
      </w:r>
      <w:r w:rsidR="00DA4922" w:rsidRPr="00874897">
        <w:t xml:space="preserve"> </w:t>
      </w:r>
      <w:r w:rsidRPr="00874897">
        <w:t xml:space="preserve">are proposed to </w:t>
      </w:r>
      <w:r w:rsidR="00DA4922" w:rsidRPr="00874897">
        <w:t>be used to intercept runoff from spoil dumps</w:t>
      </w:r>
      <w:r w:rsidR="00AD0C20" w:rsidRPr="00874897">
        <w:t xml:space="preserve"> (MNES Appendix C p. 3), </w:t>
      </w:r>
      <w:r w:rsidR="0077198E" w:rsidRPr="00874897">
        <w:t>and</w:t>
      </w:r>
      <w:r w:rsidR="00DA4922" w:rsidRPr="00874897">
        <w:t xml:space="preserve"> it is anticipated that there will be overflow from the sediment </w:t>
      </w:r>
      <w:r w:rsidR="00AD0C20" w:rsidRPr="00874897">
        <w:t>dams</w:t>
      </w:r>
      <w:r w:rsidR="00DA4922" w:rsidRPr="00874897">
        <w:t xml:space="preserve"> to</w:t>
      </w:r>
      <w:r w:rsidR="0077198E" w:rsidRPr="00874897">
        <w:t xml:space="preserve"> the</w:t>
      </w:r>
      <w:r w:rsidR="000E2CCE" w:rsidRPr="00874897">
        <w:t xml:space="preserve"> offsite</w:t>
      </w:r>
      <w:r w:rsidR="00DA4922" w:rsidRPr="00874897">
        <w:t xml:space="preserve"> receiving environment</w:t>
      </w:r>
      <w:r w:rsidR="00AD0C20" w:rsidRPr="00874897">
        <w:t xml:space="preserve"> </w:t>
      </w:r>
      <w:r w:rsidR="00DA4922" w:rsidRPr="00874897">
        <w:t xml:space="preserve">(MNES Appendix C p. 59). </w:t>
      </w:r>
      <w:r w:rsidR="0077198E" w:rsidRPr="00874897">
        <w:t>It is also stated</w:t>
      </w:r>
      <w:r w:rsidR="00AD0C20" w:rsidRPr="00874897">
        <w:t xml:space="preserve"> that geochemical characterisation of the overburden material indicates that runoff from </w:t>
      </w:r>
      <w:r w:rsidR="009748F5" w:rsidRPr="00874897">
        <w:t>spoil</w:t>
      </w:r>
      <w:r w:rsidR="00AD0C20" w:rsidRPr="00874897">
        <w:t xml:space="preserve"> </w:t>
      </w:r>
      <w:r w:rsidR="00E53337" w:rsidRPr="00874897">
        <w:t>d</w:t>
      </w:r>
      <w:r w:rsidR="00AD0C20" w:rsidRPr="00874897">
        <w:t xml:space="preserve">umps draining to sediment dams should have concentrations of dissolved salts and metals below guideline values (MNES Appendix C p. 4). </w:t>
      </w:r>
      <w:r w:rsidR="008A3545" w:rsidRPr="00874897">
        <w:t>However, t</w:t>
      </w:r>
      <w:r w:rsidR="00AD0C20" w:rsidRPr="00874897">
        <w:t xml:space="preserve">here is no geochemical assessment provided </w:t>
      </w:r>
      <w:r w:rsidR="00EF37C9" w:rsidRPr="00874897">
        <w:t xml:space="preserve">for the project area </w:t>
      </w:r>
      <w:r w:rsidR="00AD0C20" w:rsidRPr="00874897">
        <w:t>and therefore</w:t>
      </w:r>
      <w:r w:rsidR="00621DE6" w:rsidRPr="00874897">
        <w:t xml:space="preserve"> </w:t>
      </w:r>
      <w:r w:rsidR="00E53337" w:rsidRPr="00874897">
        <w:t xml:space="preserve">the </w:t>
      </w:r>
      <w:r w:rsidR="00621DE6" w:rsidRPr="00874897">
        <w:t xml:space="preserve">potential impact of these overflows </w:t>
      </w:r>
      <w:r w:rsidR="008A3545" w:rsidRPr="00874897">
        <w:t xml:space="preserve">on receiving waters and their biota </w:t>
      </w:r>
      <w:r w:rsidR="00621DE6" w:rsidRPr="00874897">
        <w:t xml:space="preserve">is </w:t>
      </w:r>
      <w:r w:rsidR="00AD0C20" w:rsidRPr="00874897">
        <w:t>unknown</w:t>
      </w:r>
      <w:r w:rsidR="00621DE6" w:rsidRPr="00874897">
        <w:t>.</w:t>
      </w:r>
    </w:p>
    <w:p w14:paraId="3CF14C06" w14:textId="2BA1630D" w:rsidR="00621DE6" w:rsidRPr="00874897" w:rsidRDefault="00621DE6" w:rsidP="00621DE6">
      <w:pPr>
        <w:pStyle w:val="ListNumber"/>
        <w:numPr>
          <w:ilvl w:val="0"/>
          <w:numId w:val="0"/>
        </w:numPr>
        <w:rPr>
          <w:i/>
        </w:rPr>
      </w:pPr>
      <w:r w:rsidRPr="00874897">
        <w:rPr>
          <w:i/>
        </w:rPr>
        <w:t>GDEs</w:t>
      </w:r>
    </w:p>
    <w:p w14:paraId="0AAD5303" w14:textId="284C260C" w:rsidR="008F15BB" w:rsidRPr="00874897" w:rsidRDefault="008F15BB" w:rsidP="008F15BB">
      <w:pPr>
        <w:pStyle w:val="ListNumber"/>
      </w:pPr>
      <w:r w:rsidRPr="00874897">
        <w:t>There</w:t>
      </w:r>
      <w:r w:rsidR="00FD0881" w:rsidRPr="00874897">
        <w:t xml:space="preserve"> </w:t>
      </w:r>
      <w:r w:rsidRPr="00874897">
        <w:t xml:space="preserve">is </w:t>
      </w:r>
      <w:r w:rsidR="00EE7D82" w:rsidRPr="00874897">
        <w:t>inadequate</w:t>
      </w:r>
      <w:r w:rsidRPr="00874897">
        <w:t xml:space="preserve"> </w:t>
      </w:r>
      <w:r w:rsidR="001F3DEF" w:rsidRPr="00874897">
        <w:t>assessment</w:t>
      </w:r>
      <w:r w:rsidR="00B36F60" w:rsidRPr="00874897">
        <w:t xml:space="preserve"> of </w:t>
      </w:r>
      <w:r w:rsidR="00753FF2" w:rsidRPr="00874897">
        <w:t>groundwater-</w:t>
      </w:r>
      <w:r w:rsidR="001B5AB6" w:rsidRPr="00874897">
        <w:t>dependent</w:t>
      </w:r>
      <w:r w:rsidR="00753FF2" w:rsidRPr="00874897">
        <w:t xml:space="preserve"> </w:t>
      </w:r>
      <w:r w:rsidR="001B5AB6" w:rsidRPr="00874897">
        <w:t>vegetation and other</w:t>
      </w:r>
      <w:r w:rsidR="00B36F60" w:rsidRPr="00874897">
        <w:t xml:space="preserve"> GDEs</w:t>
      </w:r>
      <w:r w:rsidR="008A3545" w:rsidRPr="00874897">
        <w:t>,</w:t>
      </w:r>
      <w:r w:rsidR="00B36F60" w:rsidRPr="00874897">
        <w:t xml:space="preserve"> and </w:t>
      </w:r>
      <w:r w:rsidR="001F3DEF" w:rsidRPr="00874897">
        <w:t xml:space="preserve">there </w:t>
      </w:r>
      <w:r w:rsidR="008A3545" w:rsidRPr="00874897">
        <w:t xml:space="preserve">has been </w:t>
      </w:r>
      <w:r w:rsidR="00B36F60" w:rsidRPr="00874897">
        <w:t xml:space="preserve">no sampling </w:t>
      </w:r>
      <w:r w:rsidR="008A3545" w:rsidRPr="00874897">
        <w:t xml:space="preserve">or desktop study </w:t>
      </w:r>
      <w:r w:rsidR="00B36F60" w:rsidRPr="00874897">
        <w:t>of stygofauna</w:t>
      </w:r>
      <w:r w:rsidR="008A3545" w:rsidRPr="00874897">
        <w:t xml:space="preserve"> as required by DSITI (2015)</w:t>
      </w:r>
      <w:r w:rsidR="00FD0881" w:rsidRPr="00874897">
        <w:t>. C</w:t>
      </w:r>
      <w:r w:rsidRPr="00874897">
        <w:t xml:space="preserve">onclusions </w:t>
      </w:r>
      <w:r w:rsidR="00C81C33" w:rsidRPr="00874897">
        <w:t>around</w:t>
      </w:r>
      <w:r w:rsidR="00FD0881" w:rsidRPr="00874897">
        <w:t xml:space="preserve"> impacts are</w:t>
      </w:r>
      <w:r w:rsidRPr="00874897">
        <w:t xml:space="preserve"> </w:t>
      </w:r>
      <w:r w:rsidR="00CA61B8" w:rsidRPr="00874897">
        <w:t xml:space="preserve">based on </w:t>
      </w:r>
      <w:r w:rsidR="00EE7D82" w:rsidRPr="00874897">
        <w:t>inadequate</w:t>
      </w:r>
      <w:r w:rsidR="00CA61B8" w:rsidRPr="00874897">
        <w:t xml:space="preserve"> </w:t>
      </w:r>
      <w:r w:rsidR="00B42BE2" w:rsidRPr="00874897">
        <w:t>assessment</w:t>
      </w:r>
      <w:r w:rsidR="00C81C33" w:rsidRPr="00874897">
        <w:t xml:space="preserve">. </w:t>
      </w:r>
      <w:r w:rsidR="00FD0881" w:rsidRPr="00874897">
        <w:t xml:space="preserve">The </w:t>
      </w:r>
      <w:r w:rsidRPr="00874897">
        <w:t>GDE Atlas</w:t>
      </w:r>
      <w:r w:rsidR="004B1D1D" w:rsidRPr="00874897">
        <w:t xml:space="preserve"> (BoM 2010)</w:t>
      </w:r>
      <w:r w:rsidRPr="00874897">
        <w:t xml:space="preserve"> indicates: high potential for groundwater interaction (reliant on surface expression of grou</w:t>
      </w:r>
      <w:r w:rsidR="00FD0881" w:rsidRPr="00874897">
        <w:t>ndwater) along Phillips Creek</w:t>
      </w:r>
      <w:r w:rsidR="00E13E3D" w:rsidRPr="00874897">
        <w:t>,</w:t>
      </w:r>
      <w:r w:rsidR="00FD0881" w:rsidRPr="00874897">
        <w:t xml:space="preserve"> </w:t>
      </w:r>
      <w:r w:rsidR="00036CA9" w:rsidRPr="00874897">
        <w:t>Isaac </w:t>
      </w:r>
      <w:r w:rsidR="00FD0881" w:rsidRPr="00874897">
        <w:t xml:space="preserve">River, </w:t>
      </w:r>
      <w:r w:rsidR="00E13E3D" w:rsidRPr="00874897">
        <w:t>Boomerang</w:t>
      </w:r>
      <w:r w:rsidR="00FD0881" w:rsidRPr="00874897">
        <w:t xml:space="preserve"> Creek</w:t>
      </w:r>
      <w:r w:rsidR="00E13E3D" w:rsidRPr="00874897">
        <w:t>,</w:t>
      </w:r>
      <w:r w:rsidR="00FD0881" w:rsidRPr="00874897">
        <w:t xml:space="preserve"> and at Lake Vermont Wetland; and</w:t>
      </w:r>
      <w:r w:rsidRPr="00874897">
        <w:t xml:space="preserve"> moderate potential for groundwater interaction for the small wetland adjacent to the </w:t>
      </w:r>
      <w:r w:rsidR="009D392B" w:rsidRPr="00874897">
        <w:t>Satellite P</w:t>
      </w:r>
      <w:r w:rsidRPr="00874897">
        <w:t xml:space="preserve">it access road. </w:t>
      </w:r>
    </w:p>
    <w:p w14:paraId="791BE932" w14:textId="0100E8AA" w:rsidR="00E04EAD" w:rsidRPr="00874897" w:rsidRDefault="00E04EAD" w:rsidP="00E04EAD">
      <w:pPr>
        <w:pStyle w:val="ListNumber"/>
        <w:numPr>
          <w:ilvl w:val="0"/>
          <w:numId w:val="0"/>
        </w:numPr>
        <w:rPr>
          <w:i/>
        </w:rPr>
      </w:pPr>
      <w:r w:rsidRPr="00874897">
        <w:rPr>
          <w:i/>
        </w:rPr>
        <w:t xml:space="preserve">Aquatic ecology </w:t>
      </w:r>
    </w:p>
    <w:p w14:paraId="493E95AD" w14:textId="567A7510" w:rsidR="00E04EAD" w:rsidRPr="00874897" w:rsidRDefault="00E04EAD" w:rsidP="000E01EC">
      <w:pPr>
        <w:pStyle w:val="ListNumber"/>
      </w:pPr>
      <w:r w:rsidRPr="00874897">
        <w:t xml:space="preserve">The aquatic ecology assessment was based </w:t>
      </w:r>
      <w:r w:rsidR="00BF059D" w:rsidRPr="00874897">
        <w:t>on a single</w:t>
      </w:r>
      <w:r w:rsidRPr="00874897">
        <w:t xml:space="preserve"> sampling eve</w:t>
      </w:r>
      <w:r w:rsidR="00D97B2F" w:rsidRPr="00874897">
        <w:t>nt in May 2013</w:t>
      </w:r>
      <w:r w:rsidR="00AF76AC" w:rsidRPr="00874897">
        <w:t>. Water samples were collected from five sites</w:t>
      </w:r>
      <w:r w:rsidR="008A3545" w:rsidRPr="00874897">
        <w:t>,</w:t>
      </w:r>
      <w:r w:rsidR="00AF76AC" w:rsidRPr="00874897">
        <w:t xml:space="preserve"> with </w:t>
      </w:r>
      <w:r w:rsidR="008A3545" w:rsidRPr="00874897">
        <w:t xml:space="preserve">only </w:t>
      </w:r>
      <w:r w:rsidR="00AF76AC" w:rsidRPr="00874897">
        <w:t xml:space="preserve">one site </w:t>
      </w:r>
      <w:r w:rsidR="00FF0599" w:rsidRPr="00874897">
        <w:t xml:space="preserve">(Isaac River, downstream of the proposed project site) sampled </w:t>
      </w:r>
      <w:r w:rsidR="00AF76AC" w:rsidRPr="00874897">
        <w:t xml:space="preserve">for macroinvertebrates and two sites </w:t>
      </w:r>
      <w:r w:rsidR="00FF0599" w:rsidRPr="00874897">
        <w:t xml:space="preserve">sampled </w:t>
      </w:r>
      <w:r w:rsidR="00342532" w:rsidRPr="00874897">
        <w:t>for aquatic vertebrate</w:t>
      </w:r>
      <w:r w:rsidR="00FF0599" w:rsidRPr="00874897">
        <w:t>s</w:t>
      </w:r>
      <w:r w:rsidR="00AF76AC" w:rsidRPr="00874897">
        <w:t xml:space="preserve">. </w:t>
      </w:r>
      <w:r w:rsidR="000E01EC" w:rsidRPr="00874897">
        <w:t xml:space="preserve">This data lacks the spatial and temporal scale </w:t>
      </w:r>
      <w:r w:rsidR="003E501D" w:rsidRPr="00874897">
        <w:t>required</w:t>
      </w:r>
      <w:r w:rsidR="000E01EC" w:rsidRPr="00874897">
        <w:t xml:space="preserve"> to adequately describe </w:t>
      </w:r>
      <w:r w:rsidR="003E501D" w:rsidRPr="00874897">
        <w:t xml:space="preserve">the </w:t>
      </w:r>
      <w:r w:rsidR="000E01EC" w:rsidRPr="00874897">
        <w:t xml:space="preserve">baseline </w:t>
      </w:r>
      <w:r w:rsidR="003726D3" w:rsidRPr="00874897">
        <w:t xml:space="preserve">aquatic ecology of </w:t>
      </w:r>
      <w:r w:rsidR="000E01EC" w:rsidRPr="00874897">
        <w:t>an ephemeral hydrologic system.</w:t>
      </w:r>
    </w:p>
    <w:p w14:paraId="7E8F79EC" w14:textId="79F505A2" w:rsidR="007203C3" w:rsidRPr="00874897" w:rsidRDefault="007203C3" w:rsidP="00D622B9">
      <w:pPr>
        <w:pStyle w:val="Question"/>
      </w:pPr>
      <w:r w:rsidRPr="00874897">
        <w:lastRenderedPageBreak/>
        <w:t>Question 2:</w:t>
      </w:r>
      <w:r w:rsidR="00145471" w:rsidRPr="00874897">
        <w:t xml:space="preserve"> Do these assessments give adequate consideration to the project's contribution to cumulative impacts associated with the other mining activities (e.g. the existing Lake Vermont Coal Mine, Saraji Coal Mine and the closed Norwich Park Coal Mine) in the area?</w:t>
      </w:r>
    </w:p>
    <w:p w14:paraId="7E8F79ED" w14:textId="77777777" w:rsidR="00CF5929" w:rsidRPr="00874897" w:rsidRDefault="00CF5929" w:rsidP="00D622B9">
      <w:pPr>
        <w:pStyle w:val="Heading4"/>
      </w:pPr>
      <w:r w:rsidRPr="00874897">
        <w:t>Response</w:t>
      </w:r>
    </w:p>
    <w:p w14:paraId="44A31A65" w14:textId="13401609" w:rsidR="00E14E9B" w:rsidRPr="00874897" w:rsidRDefault="00E14E9B" w:rsidP="00E14E9B">
      <w:pPr>
        <w:pStyle w:val="ListNumber"/>
      </w:pPr>
      <w:r w:rsidRPr="00874897">
        <w:t xml:space="preserve">No. There is </w:t>
      </w:r>
      <w:r w:rsidR="00750068" w:rsidRPr="00874897">
        <w:t>inadequate</w:t>
      </w:r>
      <w:r w:rsidRPr="00874897">
        <w:t xml:space="preserve"> consideration </w:t>
      </w:r>
      <w:r w:rsidR="0063442F" w:rsidRPr="00874897">
        <w:t>of</w:t>
      </w:r>
      <w:r w:rsidRPr="00874897">
        <w:t xml:space="preserve"> the project’s contribution to cumulative impacts associated w</w:t>
      </w:r>
      <w:r w:rsidR="001D0673" w:rsidRPr="00874897">
        <w:t xml:space="preserve">ith </w:t>
      </w:r>
      <w:r w:rsidRPr="00874897">
        <w:t xml:space="preserve">other </w:t>
      </w:r>
      <w:r w:rsidR="001D0673" w:rsidRPr="00874897">
        <w:t>mining</w:t>
      </w:r>
      <w:r w:rsidRPr="00874897">
        <w:t xml:space="preserve"> activities</w:t>
      </w:r>
      <w:r w:rsidR="00973AF1" w:rsidRPr="00874897">
        <w:t xml:space="preserve">. </w:t>
      </w:r>
      <w:r w:rsidR="006729E6" w:rsidRPr="00874897">
        <w:t>The proponent</w:t>
      </w:r>
      <w:r w:rsidR="003E1195" w:rsidRPr="00874897">
        <w:t>’</w:t>
      </w:r>
      <w:r w:rsidR="006729E6" w:rsidRPr="00874897">
        <w:t xml:space="preserve">s assessment of cumulative impacts could be </w:t>
      </w:r>
      <w:r w:rsidR="00FB1862" w:rsidRPr="00874897">
        <w:t>improved through</w:t>
      </w:r>
      <w:r w:rsidR="006729E6" w:rsidRPr="00874897">
        <w:t xml:space="preserve">: </w:t>
      </w:r>
    </w:p>
    <w:p w14:paraId="6ACB6C35" w14:textId="674DD910" w:rsidR="00FD58E2" w:rsidRPr="00874897" w:rsidRDefault="00FB1862" w:rsidP="00FD58E2">
      <w:pPr>
        <w:pStyle w:val="ListNumber2"/>
      </w:pPr>
      <w:r w:rsidRPr="00874897">
        <w:t>C</w:t>
      </w:r>
      <w:r w:rsidR="00FD58E2" w:rsidRPr="00874897">
        <w:t>onsiderati</w:t>
      </w:r>
      <w:r w:rsidR="001B2671" w:rsidRPr="00874897">
        <w:t>on of the Arrow Energy Bowen Gas</w:t>
      </w:r>
      <w:r w:rsidR="00FD58E2" w:rsidRPr="00874897">
        <w:t xml:space="preserve"> Project, the closed Norwich Park Coal mine </w:t>
      </w:r>
      <w:r w:rsidRPr="00874897">
        <w:t>and</w:t>
      </w:r>
      <w:r w:rsidR="00FD58E2" w:rsidRPr="00874897">
        <w:t xml:space="preserve"> the recently proposed Saraji Underground Mine located approximately </w:t>
      </w:r>
      <w:r w:rsidR="0082352F" w:rsidRPr="00874897">
        <w:t>8 </w:t>
      </w:r>
      <w:r w:rsidR="00FD58E2" w:rsidRPr="00874897">
        <w:t xml:space="preserve">km north-west of the project. </w:t>
      </w:r>
    </w:p>
    <w:p w14:paraId="58A2564C" w14:textId="00C4D1B3" w:rsidR="000F7519" w:rsidRPr="001448A2" w:rsidRDefault="002F3F0E" w:rsidP="006E703A">
      <w:pPr>
        <w:pStyle w:val="ListNumber2"/>
      </w:pPr>
      <w:r w:rsidRPr="001448A2">
        <w:t>A</w:t>
      </w:r>
      <w:r w:rsidR="00396395" w:rsidRPr="001448A2">
        <w:t xml:space="preserve"> quantification of the </w:t>
      </w:r>
      <w:r w:rsidRPr="001448A2">
        <w:t xml:space="preserve">impact </w:t>
      </w:r>
      <w:r w:rsidR="006E703A" w:rsidRPr="001448A2">
        <w:t xml:space="preserve">on groundwater levels and water quality of </w:t>
      </w:r>
      <w:r w:rsidR="008E089F" w:rsidRPr="001448A2">
        <w:t>the three proposed</w:t>
      </w:r>
      <w:r w:rsidR="00447DAC" w:rsidRPr="001448A2">
        <w:t xml:space="preserve"> project</w:t>
      </w:r>
      <w:r w:rsidR="00396395" w:rsidRPr="001448A2">
        <w:t xml:space="preserve"> </w:t>
      </w:r>
      <w:r w:rsidR="008E089F" w:rsidRPr="001448A2">
        <w:t xml:space="preserve">voids and the two voids associated with </w:t>
      </w:r>
      <w:r w:rsidR="006E703A" w:rsidRPr="001448A2">
        <w:t>the approved Lake Vermont Mine.</w:t>
      </w:r>
    </w:p>
    <w:p w14:paraId="7E8F79F0" w14:textId="68F6856E" w:rsidR="009110D5" w:rsidRPr="00874897" w:rsidRDefault="00FB1862" w:rsidP="00D622B9">
      <w:pPr>
        <w:pStyle w:val="ListNumber2"/>
      </w:pPr>
      <w:r w:rsidRPr="00874897">
        <w:t>C</w:t>
      </w:r>
      <w:r w:rsidR="00FD58E2" w:rsidRPr="00874897">
        <w:t>onsideration</w:t>
      </w:r>
      <w:r w:rsidR="002E46A0" w:rsidRPr="00874897">
        <w:t xml:space="preserve"> of </w:t>
      </w:r>
      <w:r w:rsidR="00FF0599" w:rsidRPr="00874897">
        <w:t xml:space="preserve">potential </w:t>
      </w:r>
      <w:r w:rsidR="002E46A0" w:rsidRPr="00874897">
        <w:t>cumulative impact</w:t>
      </w:r>
      <w:r w:rsidR="00FF0599" w:rsidRPr="00874897">
        <w:t>s</w:t>
      </w:r>
      <w:r w:rsidR="002E46A0" w:rsidRPr="00874897">
        <w:t xml:space="preserve"> in relation to sediment dam overflows </w:t>
      </w:r>
      <w:r w:rsidR="00FD58E2" w:rsidRPr="00874897">
        <w:t xml:space="preserve">from the proposed project </w:t>
      </w:r>
      <w:r w:rsidR="002E46A0" w:rsidRPr="00874897">
        <w:t xml:space="preserve">and </w:t>
      </w:r>
      <w:r w:rsidR="0038115C">
        <w:t xml:space="preserve">potential </w:t>
      </w:r>
      <w:r w:rsidR="00FD58E2" w:rsidRPr="00874897">
        <w:t xml:space="preserve">sediment dam overflows from </w:t>
      </w:r>
      <w:r w:rsidR="002E46A0" w:rsidRPr="00874897">
        <w:t>other mining operations in the area.</w:t>
      </w:r>
    </w:p>
    <w:p w14:paraId="14B346CC" w14:textId="38D48C53" w:rsidR="00145471" w:rsidRPr="00874897" w:rsidRDefault="00145471" w:rsidP="0078538C">
      <w:pPr>
        <w:pStyle w:val="Question"/>
        <w:keepLines/>
      </w:pPr>
      <w:r w:rsidRPr="00874897">
        <w:t xml:space="preserve">Question 3: </w:t>
      </w:r>
      <w:r w:rsidR="00824A7D" w:rsidRPr="00874897">
        <w:t>Does the modelling appropriately estimate the project's environmental impacts on water resources, including quantum of post-mining impacts to Isaac River and quantum of impacts where groundwater drawdown extends to other mine footprints? If not, what changes should be made to these models?</w:t>
      </w:r>
    </w:p>
    <w:p w14:paraId="34560B32" w14:textId="71BBDA4E" w:rsidR="00A15FE5" w:rsidRPr="00874897" w:rsidRDefault="00A15FE5" w:rsidP="00A15FE5">
      <w:pPr>
        <w:pStyle w:val="Heading4"/>
      </w:pPr>
      <w:r w:rsidRPr="00874897">
        <w:t>Response</w:t>
      </w:r>
    </w:p>
    <w:p w14:paraId="42C68138" w14:textId="4BDEA398" w:rsidR="00260392" w:rsidRPr="00874897" w:rsidRDefault="00260392" w:rsidP="00771BE6">
      <w:pPr>
        <w:pStyle w:val="ListNumber"/>
      </w:pPr>
      <w:r w:rsidRPr="00874897">
        <w:t xml:space="preserve">No. The </w:t>
      </w:r>
      <w:r w:rsidR="00AD3EF8" w:rsidRPr="00874897">
        <w:t xml:space="preserve">groundwater and surface water </w:t>
      </w:r>
      <w:r w:rsidRPr="00874897">
        <w:t xml:space="preserve">modelling does not appropriately estimate the project’s environmental impacts on water resources. </w:t>
      </w:r>
      <w:r w:rsidR="002D0B70" w:rsidRPr="00874897">
        <w:t>All aspects of the groundwater modelling require review as the groundwater modelling is</w:t>
      </w:r>
      <w:r w:rsidR="00E52BE2" w:rsidRPr="00874897">
        <w:t xml:space="preserve"> not</w:t>
      </w:r>
      <w:r w:rsidR="002D0B70" w:rsidRPr="00874897">
        <w:t xml:space="preserve"> </w:t>
      </w:r>
      <w:r w:rsidR="00E52BE2" w:rsidRPr="00874897">
        <w:t>fit for purpose</w:t>
      </w:r>
      <w:r w:rsidR="002D0B70" w:rsidRPr="00874897">
        <w:t>. Suggested improvements to the modelling are outlined below.</w:t>
      </w:r>
    </w:p>
    <w:p w14:paraId="740706CD" w14:textId="546C80C0" w:rsidR="00195545" w:rsidRPr="00874897" w:rsidRDefault="00195545" w:rsidP="00195545">
      <w:pPr>
        <w:pStyle w:val="ListNumber"/>
        <w:numPr>
          <w:ilvl w:val="0"/>
          <w:numId w:val="0"/>
        </w:numPr>
        <w:rPr>
          <w:i/>
        </w:rPr>
      </w:pPr>
      <w:r w:rsidRPr="00874897">
        <w:rPr>
          <w:i/>
        </w:rPr>
        <w:t>Groundwater modelling</w:t>
      </w:r>
    </w:p>
    <w:p w14:paraId="2D4919D7" w14:textId="467D8138" w:rsidR="002D0B70" w:rsidRPr="00874897" w:rsidRDefault="002D0B70" w:rsidP="002D0B70">
      <w:pPr>
        <w:pStyle w:val="ListNumber"/>
      </w:pPr>
      <w:r w:rsidRPr="00874897">
        <w:t xml:space="preserve">A full </w:t>
      </w:r>
      <w:r w:rsidR="0065581B" w:rsidRPr="00874897">
        <w:t xml:space="preserve">site-specific </w:t>
      </w:r>
      <w:r w:rsidRPr="00874897">
        <w:t xml:space="preserve">hydrogeological investigation is </w:t>
      </w:r>
      <w:r w:rsidR="0065581B" w:rsidRPr="00874897">
        <w:t>required,</w:t>
      </w:r>
      <w:r w:rsidRPr="00874897">
        <w:t xml:space="preserve"> targeted at identifying and characterising both the local and regional groundwater systems in the vicinity of the proposed project</w:t>
      </w:r>
      <w:r w:rsidR="001B539F" w:rsidRPr="00874897">
        <w:t>, and potential connectivity between these systems and the surface water</w:t>
      </w:r>
      <w:r w:rsidRPr="00874897">
        <w:t>. This should include:</w:t>
      </w:r>
    </w:p>
    <w:p w14:paraId="2C9F1E14" w14:textId="5C97171E" w:rsidR="0066512E" w:rsidRPr="00874897" w:rsidRDefault="002D0B70" w:rsidP="002D0B70">
      <w:pPr>
        <w:pStyle w:val="ListNumber2"/>
      </w:pPr>
      <w:r w:rsidRPr="00874897">
        <w:t>Collection of site-specific groundwater level and quality data</w:t>
      </w:r>
      <w:r w:rsidR="001B539F" w:rsidRPr="00874897">
        <w:t>, and testing to determine</w:t>
      </w:r>
      <w:r w:rsidR="0066512E" w:rsidRPr="00874897">
        <w:t xml:space="preserve"> site-specific </w:t>
      </w:r>
      <w:r w:rsidR="00DE196F">
        <w:t xml:space="preserve">aquifer </w:t>
      </w:r>
      <w:r w:rsidR="0066512E" w:rsidRPr="00874897">
        <w:t>hydraulic parameters.</w:t>
      </w:r>
      <w:r w:rsidR="00904543" w:rsidRPr="00874897">
        <w:t xml:space="preserve"> Additional monitoring bores screened within the shallow sediments to identify potential shallow groundwater around the edge of the Lake Vermont Wetland and along Phillips Creek. Additional bores screened within </w:t>
      </w:r>
      <w:r w:rsidR="0065581B" w:rsidRPr="00874897">
        <w:t xml:space="preserve">relevant hydrostratigraphic units </w:t>
      </w:r>
      <w:r w:rsidR="00190DBC" w:rsidRPr="00874897">
        <w:t>are</w:t>
      </w:r>
      <w:r w:rsidR="00904543" w:rsidRPr="00874897">
        <w:t xml:space="preserve"> also required to enable water quality sampling</w:t>
      </w:r>
      <w:r w:rsidR="00190DBC" w:rsidRPr="00874897">
        <w:t xml:space="preserve"> and water level monitoring</w:t>
      </w:r>
      <w:r w:rsidR="00904543" w:rsidRPr="00874897">
        <w:t xml:space="preserve">. </w:t>
      </w:r>
    </w:p>
    <w:p w14:paraId="556DF834" w14:textId="77777777" w:rsidR="0066512E" w:rsidRPr="00874897" w:rsidRDefault="0066512E" w:rsidP="002D0B70">
      <w:pPr>
        <w:pStyle w:val="ListNumber2"/>
      </w:pPr>
      <w:r w:rsidRPr="00874897">
        <w:t>Hydrogeological characterisation of faults including determining the type, severity and penetration of faults, and their influence on groundwater flow.</w:t>
      </w:r>
    </w:p>
    <w:p w14:paraId="0673892A" w14:textId="3A738B14" w:rsidR="00197427" w:rsidRPr="00874897" w:rsidRDefault="00197427" w:rsidP="002D0B70">
      <w:pPr>
        <w:pStyle w:val="ListNumber2"/>
      </w:pPr>
      <w:r w:rsidRPr="00874897">
        <w:t>The conceptualisation of the groundwater system, both at local and regional scales should be revisited, with the newly collected site-specific data incorporated.</w:t>
      </w:r>
    </w:p>
    <w:p w14:paraId="5B62742D" w14:textId="13C1B475" w:rsidR="002D0B70" w:rsidRPr="00874897" w:rsidRDefault="00904543" w:rsidP="002D0B70">
      <w:pPr>
        <w:pStyle w:val="ListNumber2"/>
      </w:pPr>
      <w:r w:rsidRPr="00874897">
        <w:t>A 3-dimensional groundwater model should be developed following the procedure outlined in the Australian Groundwater Modelling Guidelines (Barnett et al., 2012). Development</w:t>
      </w:r>
      <w:r w:rsidR="00197427" w:rsidRPr="00874897">
        <w:t xml:space="preserve"> and </w:t>
      </w:r>
      <w:r w:rsidR="00197427" w:rsidRPr="00874897">
        <w:lastRenderedPageBreak/>
        <w:t xml:space="preserve">parameterisation </w:t>
      </w:r>
      <w:r w:rsidRPr="00874897">
        <w:t>of thi</w:t>
      </w:r>
      <w:r w:rsidR="0056403B" w:rsidRPr="00874897">
        <w:t xml:space="preserve">s model must be informed by </w:t>
      </w:r>
      <w:r w:rsidR="00197427" w:rsidRPr="00874897">
        <w:t xml:space="preserve">the </w:t>
      </w:r>
      <w:r w:rsidR="0056403B" w:rsidRPr="00874897">
        <w:t xml:space="preserve">site-specific </w:t>
      </w:r>
      <w:r w:rsidRPr="00874897">
        <w:t>data collected during the hydrogeological investigation</w:t>
      </w:r>
      <w:r w:rsidR="0056403B" w:rsidRPr="00874897">
        <w:t xml:space="preserve"> outlined above. This model can then be used</w:t>
      </w:r>
      <w:r w:rsidR="00190DBC" w:rsidRPr="00874897">
        <w:t xml:space="preserve"> to</w:t>
      </w:r>
      <w:r w:rsidR="0056403B" w:rsidRPr="00874897">
        <w:t xml:space="preserve"> </w:t>
      </w:r>
      <w:r w:rsidR="00197427" w:rsidRPr="00874897">
        <w:t>predict mining-induced changes</w:t>
      </w:r>
      <w:r w:rsidR="00546D2D" w:rsidRPr="00874897">
        <w:t xml:space="preserve">, assess </w:t>
      </w:r>
      <w:r w:rsidR="005E3944" w:rsidRPr="00874897">
        <w:t xml:space="preserve">changes to </w:t>
      </w:r>
      <w:r w:rsidR="00546D2D" w:rsidRPr="00874897">
        <w:t>surface water/groundwater interactions,</w:t>
      </w:r>
      <w:r w:rsidR="00197427" w:rsidRPr="00874897">
        <w:t xml:space="preserve"> and </w:t>
      </w:r>
      <w:r w:rsidR="0056403B" w:rsidRPr="00874897">
        <w:t>to undertake a quantitative assessment of cumulative impacts</w:t>
      </w:r>
      <w:r w:rsidR="00197427" w:rsidRPr="00874897">
        <w:t>.</w:t>
      </w:r>
      <w:r w:rsidR="0056403B" w:rsidRPr="00874897">
        <w:t xml:space="preserve"> </w:t>
      </w:r>
      <w:r w:rsidRPr="00874897">
        <w:t xml:space="preserve"> </w:t>
      </w:r>
    </w:p>
    <w:p w14:paraId="64B74E6F" w14:textId="4F47589D" w:rsidR="00195545" w:rsidRPr="00874897" w:rsidRDefault="00195545" w:rsidP="00195545">
      <w:pPr>
        <w:pStyle w:val="ListNumber3"/>
        <w:numPr>
          <w:ilvl w:val="0"/>
          <w:numId w:val="0"/>
        </w:numPr>
        <w:rPr>
          <w:i/>
        </w:rPr>
      </w:pPr>
      <w:r w:rsidRPr="00874897">
        <w:rPr>
          <w:i/>
        </w:rPr>
        <w:t>Surface water modelling</w:t>
      </w:r>
    </w:p>
    <w:p w14:paraId="3CF66863" w14:textId="19A1D280" w:rsidR="00190DBC" w:rsidRPr="00874897" w:rsidRDefault="00190DBC" w:rsidP="00190DBC">
      <w:pPr>
        <w:pStyle w:val="ListNumber"/>
      </w:pPr>
      <w:r w:rsidRPr="00874897">
        <w:t xml:space="preserve">Suggested improvements to the surface water modelling include: </w:t>
      </w:r>
    </w:p>
    <w:p w14:paraId="36BE7CB8" w14:textId="3F375FAC" w:rsidR="00D679B4" w:rsidRPr="00874897" w:rsidRDefault="00D679B4" w:rsidP="006B4493">
      <w:pPr>
        <w:pStyle w:val="ListNumber2"/>
      </w:pPr>
      <w:r w:rsidRPr="00874897">
        <w:t>Model the surface wat</w:t>
      </w:r>
      <w:r w:rsidR="006C667F" w:rsidRPr="00874897">
        <w:t>er regime at Lake Vermont W</w:t>
      </w:r>
      <w:r w:rsidRPr="00874897">
        <w:t xml:space="preserve">etland. </w:t>
      </w:r>
      <w:r w:rsidR="00B777A9" w:rsidRPr="00874897">
        <w:t xml:space="preserve">A model </w:t>
      </w:r>
      <w:r w:rsidR="00580973" w:rsidRPr="00874897">
        <w:t xml:space="preserve">of the </w:t>
      </w:r>
      <w:r w:rsidR="00822E2F" w:rsidRPr="00874897">
        <w:t xml:space="preserve">water </w:t>
      </w:r>
      <w:r w:rsidR="00580973" w:rsidRPr="00874897">
        <w:t xml:space="preserve">regime </w:t>
      </w:r>
      <w:r w:rsidR="00B777A9" w:rsidRPr="00874897">
        <w:t xml:space="preserve">should </w:t>
      </w:r>
      <w:r w:rsidR="00C631B8" w:rsidRPr="00874897">
        <w:t>identify</w:t>
      </w:r>
      <w:r w:rsidRPr="00874897">
        <w:t>:</w:t>
      </w:r>
    </w:p>
    <w:p w14:paraId="26A7A6DC" w14:textId="15B0C507" w:rsidR="00D679B4" w:rsidRPr="00874897" w:rsidRDefault="00D679B4" w:rsidP="006B4493">
      <w:pPr>
        <w:pStyle w:val="ListNumber3"/>
        <w:spacing w:after="0"/>
      </w:pPr>
      <w:r w:rsidRPr="00874897">
        <w:t xml:space="preserve">Peak </w:t>
      </w:r>
      <w:r w:rsidR="00822E2F" w:rsidRPr="00874897">
        <w:t>in</w:t>
      </w:r>
      <w:r w:rsidRPr="00874897">
        <w:t>flows</w:t>
      </w:r>
    </w:p>
    <w:p w14:paraId="6BC0B163" w14:textId="6E243C87" w:rsidR="00D679B4" w:rsidRPr="00874897" w:rsidRDefault="00D679B4" w:rsidP="006B4493">
      <w:pPr>
        <w:pStyle w:val="ListNumber3"/>
        <w:spacing w:after="0"/>
      </w:pPr>
      <w:r w:rsidRPr="00874897">
        <w:t>Volume</w:t>
      </w:r>
      <w:r w:rsidR="00822E2F" w:rsidRPr="00874897">
        <w:t>, duration, frequency and seasonality</w:t>
      </w:r>
      <w:r w:rsidRPr="00874897">
        <w:t xml:space="preserve"> of </w:t>
      </w:r>
      <w:r w:rsidR="00822E2F" w:rsidRPr="00874897">
        <w:t>in</w:t>
      </w:r>
      <w:r w:rsidRPr="00874897">
        <w:t>flows</w:t>
      </w:r>
    </w:p>
    <w:p w14:paraId="78C76B23" w14:textId="0E03EC31" w:rsidR="00D679B4" w:rsidRPr="00874897" w:rsidRDefault="00D679B4" w:rsidP="006B4493">
      <w:pPr>
        <w:pStyle w:val="ListNumber3"/>
        <w:spacing w:after="0"/>
      </w:pPr>
      <w:r w:rsidRPr="00874897">
        <w:t>Water depths (</w:t>
      </w:r>
      <w:r w:rsidR="00822E2F" w:rsidRPr="00874897">
        <w:t xml:space="preserve">seasonal </w:t>
      </w:r>
      <w:r w:rsidRPr="00874897">
        <w:t>average</w:t>
      </w:r>
      <w:r w:rsidR="00822E2F" w:rsidRPr="00874897">
        <w:t>s</w:t>
      </w:r>
      <w:r w:rsidRPr="00874897">
        <w:t>)</w:t>
      </w:r>
    </w:p>
    <w:p w14:paraId="56C12DCA" w14:textId="5919A053" w:rsidR="00D679B4" w:rsidRPr="00874897" w:rsidRDefault="00D679B4" w:rsidP="006B4493">
      <w:pPr>
        <w:pStyle w:val="ListNumber3"/>
      </w:pPr>
      <w:r w:rsidRPr="00874897">
        <w:t>Wetting and drying cycle</w:t>
      </w:r>
      <w:r w:rsidR="00822E2F" w:rsidRPr="00874897">
        <w:t xml:space="preserve">s over multiple years (to span the responses to different </w:t>
      </w:r>
      <w:r w:rsidR="00616C80" w:rsidRPr="00874897">
        <w:t>climatic conditions</w:t>
      </w:r>
      <w:r w:rsidR="00822E2F" w:rsidRPr="00874897">
        <w:t>)</w:t>
      </w:r>
    </w:p>
    <w:p w14:paraId="6EC3E47E" w14:textId="01304ED4" w:rsidR="00D679B4" w:rsidRPr="00874897" w:rsidRDefault="00D679B4" w:rsidP="006B4493">
      <w:pPr>
        <w:pStyle w:val="ListNumber2"/>
      </w:pPr>
      <w:r w:rsidRPr="00874897">
        <w:t>Provide pre and post</w:t>
      </w:r>
      <w:r w:rsidR="00822E2F" w:rsidRPr="00874897">
        <w:t>-</w:t>
      </w:r>
      <w:r w:rsidRPr="00874897">
        <w:t>development modelling of the surfa</w:t>
      </w:r>
      <w:r w:rsidR="006C667F" w:rsidRPr="00874897">
        <w:t xml:space="preserve">ce </w:t>
      </w:r>
      <w:r w:rsidR="00822E2F" w:rsidRPr="00874897">
        <w:t xml:space="preserve">water </w:t>
      </w:r>
      <w:r w:rsidR="006C667F" w:rsidRPr="00874897">
        <w:t>regime at Lake Vermont W</w:t>
      </w:r>
      <w:r w:rsidRPr="00874897">
        <w:t>etland</w:t>
      </w:r>
      <w:r w:rsidR="00AD7F88" w:rsidRPr="00874897">
        <w:t xml:space="preserve">. This should </w:t>
      </w:r>
      <w:r w:rsidR="00822E2F" w:rsidRPr="00874897">
        <w:t>includ</w:t>
      </w:r>
      <w:r w:rsidR="00AD7F88" w:rsidRPr="00874897">
        <w:t>e</w:t>
      </w:r>
      <w:r w:rsidRPr="00874897">
        <w:t xml:space="preserve"> quantification of </w:t>
      </w:r>
      <w:r w:rsidR="00955806" w:rsidRPr="00874897">
        <w:t xml:space="preserve">estimated impacts to the Lake Vermont </w:t>
      </w:r>
      <w:r w:rsidR="002D53A5" w:rsidRPr="00874897">
        <w:t xml:space="preserve">Wetland </w:t>
      </w:r>
      <w:r w:rsidR="00F02AD4" w:rsidRPr="00874897">
        <w:t xml:space="preserve">water </w:t>
      </w:r>
      <w:r w:rsidR="00955806" w:rsidRPr="00874897">
        <w:t>regime during the phase of the project that truncates</w:t>
      </w:r>
      <w:r w:rsidR="00811ECD" w:rsidRPr="00874897">
        <w:t xml:space="preserve"> the greatest portion of </w:t>
      </w:r>
      <w:r w:rsidR="00955806" w:rsidRPr="00874897">
        <w:t>catchment</w:t>
      </w:r>
      <w:r w:rsidR="00811ECD" w:rsidRPr="00874897">
        <w:t xml:space="preserve"> area</w:t>
      </w:r>
      <w:r w:rsidR="00955806" w:rsidRPr="00874897">
        <w:t>.</w:t>
      </w:r>
    </w:p>
    <w:p w14:paraId="3DF18952" w14:textId="3D05FD82" w:rsidR="00955806" w:rsidRPr="00874897" w:rsidRDefault="00955806" w:rsidP="006B4493">
      <w:pPr>
        <w:pStyle w:val="ListNumber2"/>
      </w:pPr>
      <w:r w:rsidRPr="00874897">
        <w:t xml:space="preserve">Model the interaction between the </w:t>
      </w:r>
      <w:r w:rsidR="00003A28" w:rsidRPr="00874897">
        <w:t>pits</w:t>
      </w:r>
      <w:r w:rsidR="00AF0693" w:rsidRPr="00874897">
        <w:t>/</w:t>
      </w:r>
      <w:r w:rsidRPr="00874897">
        <w:t>final void</w:t>
      </w:r>
      <w:r w:rsidR="00414E95" w:rsidRPr="00874897">
        <w:t>s</w:t>
      </w:r>
      <w:r w:rsidRPr="00874897">
        <w:t xml:space="preserve"> and the flood extent of Isa</w:t>
      </w:r>
      <w:r w:rsidR="00B777A9" w:rsidRPr="00874897">
        <w:t xml:space="preserve">ac River </w:t>
      </w:r>
      <w:r w:rsidR="00414E95" w:rsidRPr="00874897">
        <w:t>and</w:t>
      </w:r>
      <w:r w:rsidRPr="00874897">
        <w:t xml:space="preserve"> Phillips Creek</w:t>
      </w:r>
      <w:r w:rsidR="00190DBC" w:rsidRPr="00874897">
        <w:t xml:space="preserve"> up to the </w:t>
      </w:r>
      <w:r w:rsidR="00003A28" w:rsidRPr="00874897">
        <w:t>1</w:t>
      </w:r>
      <w:r w:rsidR="00981423">
        <w:t xml:space="preserve"> </w:t>
      </w:r>
      <w:r w:rsidR="00003A28" w:rsidRPr="00874897">
        <w:t xml:space="preserve">in 1000 annual exceedance probability </w:t>
      </w:r>
      <w:r w:rsidR="00C81D83" w:rsidRPr="00874897">
        <w:t xml:space="preserve">event </w:t>
      </w:r>
      <w:r w:rsidR="00881BA4" w:rsidRPr="00874897">
        <w:t xml:space="preserve">to </w:t>
      </w:r>
      <w:r w:rsidR="00190DBC" w:rsidRPr="00874897">
        <w:t xml:space="preserve">enable </w:t>
      </w:r>
      <w:r w:rsidR="00C81D83" w:rsidRPr="00874897">
        <w:t>appropriate</w:t>
      </w:r>
      <w:r w:rsidR="00693A23" w:rsidRPr="00874897">
        <w:t xml:space="preserve"> design of flood protection levees</w:t>
      </w:r>
      <w:r w:rsidRPr="00874897">
        <w:t>.</w:t>
      </w:r>
      <w:r w:rsidR="00414E95" w:rsidRPr="00874897">
        <w:t xml:space="preserve"> </w:t>
      </w:r>
    </w:p>
    <w:p w14:paraId="360325B8" w14:textId="521B7873" w:rsidR="006B4493" w:rsidRPr="00874897" w:rsidRDefault="006B4493" w:rsidP="006B4493">
      <w:pPr>
        <w:pStyle w:val="ListNumber2"/>
      </w:pPr>
      <w:r w:rsidRPr="00874897">
        <w:t xml:space="preserve">Compare estimates of peak flow quantiles with area-adjusted regional </w:t>
      </w:r>
      <w:r w:rsidR="00AD7F88" w:rsidRPr="00874897">
        <w:t>flood frequency analysis</w:t>
      </w:r>
      <w:r w:rsidR="00471BE5">
        <w:t>,</w:t>
      </w:r>
      <w:r w:rsidRPr="00874897">
        <w:t xml:space="preserve"> and regional methods f</w:t>
      </w:r>
      <w:r w:rsidR="00471BE5">
        <w:t>or estimation of peak flows as outlin</w:t>
      </w:r>
      <w:r w:rsidRPr="00874897">
        <w:t xml:space="preserve">ed by Australian Rainfall and Runoff (Ball et al. 2016). </w:t>
      </w:r>
    </w:p>
    <w:p w14:paraId="24EB8934" w14:textId="45125C71" w:rsidR="007203C3" w:rsidRPr="00874897" w:rsidRDefault="00955806" w:rsidP="006B4493">
      <w:pPr>
        <w:pStyle w:val="ListNumber2"/>
      </w:pPr>
      <w:r w:rsidRPr="00874897">
        <w:t xml:space="preserve">Undertake </w:t>
      </w:r>
      <w:r w:rsidR="00F02AD4" w:rsidRPr="00874897">
        <w:t xml:space="preserve">a </w:t>
      </w:r>
      <w:r w:rsidRPr="00874897">
        <w:t xml:space="preserve">sensitivity analysis on the water balance model for a high inflow </w:t>
      </w:r>
      <w:r w:rsidR="00AC6CF8" w:rsidRPr="00874897">
        <w:t xml:space="preserve">parameter </w:t>
      </w:r>
      <w:r w:rsidRPr="00874897">
        <w:t>scenario and present results of sensitivity analys</w:t>
      </w:r>
      <w:r w:rsidR="00F02AD4" w:rsidRPr="00874897">
        <w:t>e</w:t>
      </w:r>
      <w:r w:rsidRPr="00874897">
        <w:t>s explicitly.</w:t>
      </w:r>
    </w:p>
    <w:p w14:paraId="3A047963" w14:textId="66A13BBA" w:rsidR="00824A7D" w:rsidRPr="00874897" w:rsidRDefault="00824A7D" w:rsidP="00824A7D">
      <w:pPr>
        <w:pStyle w:val="Question"/>
      </w:pPr>
      <w:r w:rsidRPr="00874897">
        <w:t xml:space="preserve">Question 4: Will the mitigation and management commitments by the proponent provide reasonable strategies to effectively </w:t>
      </w:r>
      <w:r w:rsidR="006517D6" w:rsidRPr="00874897">
        <w:t>avoid</w:t>
      </w:r>
      <w:r w:rsidR="009F20EA" w:rsidRPr="00874897">
        <w:t>,</w:t>
      </w:r>
      <w:r w:rsidRPr="00874897">
        <w:t xml:space="preserve"> mitigate or reduce the likelihood, extent and significance of impacts to water resources? </w:t>
      </w:r>
    </w:p>
    <w:p w14:paraId="074E7EE8" w14:textId="79C1E6B5" w:rsidR="00A15FE5" w:rsidRPr="00874897" w:rsidRDefault="00A15FE5" w:rsidP="00A15FE5">
      <w:pPr>
        <w:pStyle w:val="ListNumber"/>
        <w:numPr>
          <w:ilvl w:val="0"/>
          <w:numId w:val="0"/>
        </w:numPr>
        <w:ind w:left="369" w:hanging="369"/>
        <w:rPr>
          <w:u w:val="single"/>
        </w:rPr>
      </w:pPr>
      <w:r w:rsidRPr="00874897">
        <w:rPr>
          <w:u w:val="single"/>
        </w:rPr>
        <w:t>Response</w:t>
      </w:r>
    </w:p>
    <w:p w14:paraId="08FBD21A" w14:textId="107B53FA" w:rsidR="001A7D9C" w:rsidRPr="00874897" w:rsidRDefault="0030373A" w:rsidP="001A7D9C">
      <w:pPr>
        <w:pStyle w:val="ListNumber"/>
      </w:pPr>
      <w:r w:rsidRPr="00874897">
        <w:t xml:space="preserve">No. </w:t>
      </w:r>
      <w:r w:rsidR="00D80395" w:rsidRPr="00874897">
        <w:t xml:space="preserve">Strategies for monitoring and managing impacts can only be developed once representative onsite information and data </w:t>
      </w:r>
      <w:r w:rsidR="00DE196F" w:rsidRPr="00874897">
        <w:t>ha</w:t>
      </w:r>
      <w:r w:rsidR="00DE196F">
        <w:t>ve</w:t>
      </w:r>
      <w:r w:rsidR="00DE196F" w:rsidRPr="00874897">
        <w:t xml:space="preserve"> </w:t>
      </w:r>
      <w:r w:rsidR="00D80395" w:rsidRPr="00874897">
        <w:t>been gathered to identify potential impacts of the proposed project. As such t</w:t>
      </w:r>
      <w:r w:rsidRPr="00874897">
        <w:t xml:space="preserve">he proposed mitigation and management strategies </w:t>
      </w:r>
      <w:r w:rsidR="00190DBC" w:rsidRPr="00874897">
        <w:t>do not address</w:t>
      </w:r>
      <w:r w:rsidRPr="00874897">
        <w:t xml:space="preserve"> potential risks to</w:t>
      </w:r>
      <w:r w:rsidR="0011152A" w:rsidRPr="00874897">
        <w:t>;</w:t>
      </w:r>
      <w:r w:rsidRPr="00874897">
        <w:t xml:space="preserve"> groundwater and surface water as a result of groundwater drawdown, diversion of Phillips Creek, placement of final</w:t>
      </w:r>
      <w:r w:rsidR="001A7D9C" w:rsidRPr="00874897">
        <w:t xml:space="preserve"> voids and project discharges. </w:t>
      </w:r>
      <w:r w:rsidR="00D80395" w:rsidRPr="00874897">
        <w:t xml:space="preserve">Information and data requirements to establish current onsite conditions, identify potential impacts and to inform future monitoring and management measures are provided in Questions 5, 6 and 7 of this advice. </w:t>
      </w:r>
    </w:p>
    <w:p w14:paraId="0080EA52" w14:textId="07DD093B" w:rsidR="00E14E9B" w:rsidRPr="00874897" w:rsidRDefault="00E14E9B" w:rsidP="00876687">
      <w:pPr>
        <w:pStyle w:val="Question"/>
        <w:keepNext/>
      </w:pPr>
      <w:r w:rsidRPr="00874897">
        <w:lastRenderedPageBreak/>
        <w:t>Question 5: Is the proposed monitoring program adequate to establish baseline values and identify and quantify potential impacts to water resources as a result of the project?</w:t>
      </w:r>
    </w:p>
    <w:p w14:paraId="32AE6CCC" w14:textId="4387F2A0" w:rsidR="00A15FE5" w:rsidRPr="00874897" w:rsidRDefault="00A15FE5" w:rsidP="00876687">
      <w:pPr>
        <w:pStyle w:val="ListNumber"/>
        <w:keepNext/>
        <w:numPr>
          <w:ilvl w:val="0"/>
          <w:numId w:val="0"/>
        </w:numPr>
        <w:ind w:left="369" w:hanging="369"/>
        <w:rPr>
          <w:u w:val="single"/>
        </w:rPr>
      </w:pPr>
      <w:r w:rsidRPr="00874897">
        <w:rPr>
          <w:u w:val="single"/>
        </w:rPr>
        <w:t>Response</w:t>
      </w:r>
    </w:p>
    <w:p w14:paraId="2F6B54C0" w14:textId="0F31021F" w:rsidR="00E14E9B" w:rsidRPr="00874897" w:rsidRDefault="003D58EA" w:rsidP="00397ECC">
      <w:pPr>
        <w:pStyle w:val="ListNumber"/>
      </w:pPr>
      <w:r w:rsidRPr="00874897">
        <w:t>No. The proposed monitoring program</w:t>
      </w:r>
      <w:r w:rsidR="00271CD1" w:rsidRPr="00874897">
        <w:t xml:space="preserve"> is not adequate to establish </w:t>
      </w:r>
      <w:r w:rsidR="00A26DFC" w:rsidRPr="00874897">
        <w:t xml:space="preserve">onsite </w:t>
      </w:r>
      <w:r w:rsidR="00271CD1" w:rsidRPr="00874897">
        <w:t xml:space="preserve">baseline </w:t>
      </w:r>
      <w:r w:rsidR="00A26DFC" w:rsidRPr="00874897">
        <w:t>conditions</w:t>
      </w:r>
      <w:r w:rsidR="00271CD1" w:rsidRPr="00874897">
        <w:t xml:space="preserve"> and identify potential impacts to </w:t>
      </w:r>
      <w:r w:rsidR="00A26DFC" w:rsidRPr="00874897">
        <w:t xml:space="preserve">groundwater and surface </w:t>
      </w:r>
      <w:r w:rsidR="00271CD1" w:rsidRPr="00874897">
        <w:t>water resources.</w:t>
      </w:r>
      <w:r w:rsidR="006D608D" w:rsidRPr="00874897">
        <w:t xml:space="preserve"> </w:t>
      </w:r>
      <w:r w:rsidR="00CE74A2" w:rsidRPr="00874897">
        <w:t>Consideration should be given to the following:</w:t>
      </w:r>
    </w:p>
    <w:p w14:paraId="537B430B" w14:textId="77777777" w:rsidR="00A26DFC" w:rsidRPr="00874897" w:rsidRDefault="002B5B13" w:rsidP="002B5B13">
      <w:pPr>
        <w:pStyle w:val="ListNumber2"/>
      </w:pPr>
      <w:r w:rsidRPr="00874897">
        <w:t>Development of a robust onsite groundwater monitoring program that is spatially and temporally representative of the local and regional groundwater systems. This should include</w:t>
      </w:r>
      <w:r w:rsidR="00A26DFC" w:rsidRPr="00874897">
        <w:t>:</w:t>
      </w:r>
    </w:p>
    <w:p w14:paraId="4E918B70" w14:textId="7A7B5549" w:rsidR="00A26DFC" w:rsidRPr="00874897" w:rsidRDefault="0083216D" w:rsidP="00A26DFC">
      <w:pPr>
        <w:pStyle w:val="ListNumber3"/>
      </w:pPr>
      <w:r w:rsidRPr="00874897">
        <w:t>Installing p</w:t>
      </w:r>
      <w:r w:rsidR="002B5B13" w:rsidRPr="00874897">
        <w:t xml:space="preserve">iezometers in all hydrostratigraphic </w:t>
      </w:r>
      <w:r w:rsidR="00A26DFC" w:rsidRPr="00874897">
        <w:t>units</w:t>
      </w:r>
      <w:r w:rsidR="002B5B13" w:rsidRPr="00874897">
        <w:t xml:space="preserve"> that </w:t>
      </w:r>
      <w:r w:rsidR="00A26DFC" w:rsidRPr="00874897">
        <w:t>have the potential to be</w:t>
      </w:r>
      <w:r w:rsidR="002B5B13" w:rsidRPr="00874897">
        <w:t xml:space="preserve"> impacted by the project. </w:t>
      </w:r>
      <w:r w:rsidRPr="00874897">
        <w:t>Particular areas to target</w:t>
      </w:r>
      <w:r w:rsidR="00A26DFC" w:rsidRPr="00874897">
        <w:t xml:space="preserve"> and </w:t>
      </w:r>
      <w:r w:rsidRPr="00874897">
        <w:t>monitor</w:t>
      </w:r>
      <w:r w:rsidR="00A26DFC" w:rsidRPr="00874897">
        <w:t xml:space="preserve"> include the shallow alluvium along Phillips Creek, Lake Vermont </w:t>
      </w:r>
      <w:r w:rsidR="001207DB" w:rsidRPr="00874897">
        <w:t xml:space="preserve">Wetland </w:t>
      </w:r>
      <w:r w:rsidR="00A26DFC" w:rsidRPr="00874897">
        <w:t xml:space="preserve">and the </w:t>
      </w:r>
      <w:r w:rsidR="004C34FA" w:rsidRPr="00874897">
        <w:t>Isaac River alluvium adjacent to S</w:t>
      </w:r>
      <w:r w:rsidR="00A26DFC" w:rsidRPr="00874897">
        <w:t>atellite</w:t>
      </w:r>
      <w:r w:rsidR="004C34FA" w:rsidRPr="00874897">
        <w:t xml:space="preserve"> Pit</w:t>
      </w:r>
      <w:r w:rsidR="00A26DFC" w:rsidRPr="00874897">
        <w:t xml:space="preserve">. </w:t>
      </w:r>
      <w:r w:rsidRPr="00874897">
        <w:t xml:space="preserve">Control or reference bores should be installed and monitored in areas that will not be affected by mine activities. </w:t>
      </w:r>
    </w:p>
    <w:p w14:paraId="5D3E16D9" w14:textId="3E7114DF" w:rsidR="002B5B13" w:rsidRPr="00452853" w:rsidRDefault="002B5B13" w:rsidP="00A26DFC">
      <w:pPr>
        <w:pStyle w:val="ListNumber3"/>
      </w:pPr>
      <w:r w:rsidRPr="00452853">
        <w:t xml:space="preserve">Field testing </w:t>
      </w:r>
      <w:r w:rsidR="006B6EA6" w:rsidRPr="00452853">
        <w:t xml:space="preserve">for </w:t>
      </w:r>
      <w:r w:rsidRPr="00452853">
        <w:t xml:space="preserve">hydrogeological </w:t>
      </w:r>
      <w:r w:rsidR="00A26DFC" w:rsidRPr="00452853">
        <w:t>characteristics such as hydraulic conductivity</w:t>
      </w:r>
      <w:r w:rsidR="006B6EA6" w:rsidRPr="00452853">
        <w:t xml:space="preserve"> and storativity</w:t>
      </w:r>
      <w:r w:rsidR="00C675F2" w:rsidRPr="00452853">
        <w:t>,</w:t>
      </w:r>
      <w:r w:rsidR="006B6EA6" w:rsidRPr="00452853">
        <w:t xml:space="preserve"> in relevant hydrostratigraphic units</w:t>
      </w:r>
      <w:r w:rsidR="00A26DFC" w:rsidRPr="00452853">
        <w:t xml:space="preserve">. This </w:t>
      </w:r>
      <w:r w:rsidR="00C675F2" w:rsidRPr="00452853">
        <w:t>is needed for</w:t>
      </w:r>
      <w:r w:rsidR="00A26DFC" w:rsidRPr="00452853">
        <w:t xml:space="preserve"> 3</w:t>
      </w:r>
      <w:r w:rsidR="00981423" w:rsidRPr="00452853">
        <w:t>-dimensional</w:t>
      </w:r>
      <w:r w:rsidR="00A26DFC" w:rsidRPr="00452853">
        <w:t xml:space="preserve"> numerical model parameterisation. </w:t>
      </w:r>
    </w:p>
    <w:p w14:paraId="0AECAA8D" w14:textId="10464C17" w:rsidR="00981423" w:rsidRPr="00874897" w:rsidRDefault="00981423" w:rsidP="005E3E77">
      <w:pPr>
        <w:pStyle w:val="ListNumber3"/>
      </w:pPr>
      <w:r w:rsidRPr="00981423">
        <w:t>Frequen</w:t>
      </w:r>
      <w:r>
        <w:t>t</w:t>
      </w:r>
      <w:r w:rsidRPr="00981423">
        <w:t xml:space="preserve"> monitoring (e.g. monthly) of groundwater of levels and quality for a range of analytes including physical parameters, metal and ionic composition. </w:t>
      </w:r>
    </w:p>
    <w:p w14:paraId="16F9DA46" w14:textId="70F404C1" w:rsidR="00445F8C" w:rsidRDefault="009740FF" w:rsidP="00397ECC">
      <w:pPr>
        <w:pStyle w:val="ListNumber2"/>
      </w:pPr>
      <w:r w:rsidRPr="00874897">
        <w:t>M</w:t>
      </w:r>
      <w:r w:rsidR="00445F8C" w:rsidRPr="00874897">
        <w:t xml:space="preserve">onitoring of </w:t>
      </w:r>
      <w:r w:rsidR="00D80B1E" w:rsidRPr="00874897">
        <w:t>GDEs</w:t>
      </w:r>
      <w:r w:rsidR="005E25CF" w:rsidRPr="00874897">
        <w:t xml:space="preserve"> </w:t>
      </w:r>
      <w:r w:rsidRPr="00874897">
        <w:t>in areas of</w:t>
      </w:r>
      <w:r w:rsidR="005E25CF" w:rsidRPr="00874897">
        <w:t xml:space="preserve"> high potential for groundwater dependency</w:t>
      </w:r>
      <w:r w:rsidRPr="00874897">
        <w:t xml:space="preserve"> as indicated in the</w:t>
      </w:r>
      <w:r w:rsidR="005E25CF" w:rsidRPr="00874897">
        <w:t xml:space="preserve"> </w:t>
      </w:r>
      <w:r w:rsidRPr="00874897">
        <w:t>GDE Atlas (BoM 2010)</w:t>
      </w:r>
      <w:r w:rsidR="0084635A" w:rsidRPr="00874897">
        <w:t xml:space="preserve"> or determined from field studies</w:t>
      </w:r>
      <w:r w:rsidRPr="00874897">
        <w:t xml:space="preserve">, particularly </w:t>
      </w:r>
      <w:r w:rsidR="005E25CF" w:rsidRPr="00874897">
        <w:t>along Phillips Creek, Isaac River, Boomerang</w:t>
      </w:r>
      <w:r w:rsidR="00F92F4C" w:rsidRPr="00874897">
        <w:t xml:space="preserve"> Creek and</w:t>
      </w:r>
      <w:r w:rsidR="005E25CF" w:rsidRPr="00874897">
        <w:t xml:space="preserve"> Lake Vermont Wetland</w:t>
      </w:r>
      <w:r w:rsidR="00445F8C" w:rsidRPr="00874897">
        <w:t>.</w:t>
      </w:r>
    </w:p>
    <w:p w14:paraId="31D53746" w14:textId="68EF7371" w:rsidR="00981423" w:rsidRPr="00C97028" w:rsidRDefault="00981423" w:rsidP="00981423">
      <w:pPr>
        <w:pStyle w:val="ListNumber2"/>
      </w:pPr>
      <w:r w:rsidRPr="00C97028">
        <w:t xml:space="preserve">Surface water monitoring data (water quality and quantity) upstream and downstream of discharge sites, collected </w:t>
      </w:r>
      <w:r>
        <w:t xml:space="preserve">frequency (e.g. monthly) and </w:t>
      </w:r>
      <w:r w:rsidRPr="00C97028">
        <w:t>daily during off-site releases.</w:t>
      </w:r>
    </w:p>
    <w:p w14:paraId="55387809" w14:textId="619F5D70" w:rsidR="00E14E9B" w:rsidRPr="00874897" w:rsidRDefault="00E14E9B" w:rsidP="00424ABC">
      <w:pPr>
        <w:pStyle w:val="Question"/>
        <w:keepNext/>
      </w:pPr>
      <w:r w:rsidRPr="00874897">
        <w:t>Question 6: Would the Committee recommend any additional information which would assist in the identification and assessment of impacts to water resources?</w:t>
      </w:r>
    </w:p>
    <w:p w14:paraId="47AD80E5" w14:textId="3605F3B2" w:rsidR="00A15FE5" w:rsidRPr="00874897" w:rsidRDefault="00A15FE5" w:rsidP="00424ABC">
      <w:pPr>
        <w:pStyle w:val="ListNumber"/>
        <w:keepNext/>
        <w:numPr>
          <w:ilvl w:val="0"/>
          <w:numId w:val="0"/>
        </w:numPr>
        <w:ind w:left="369" w:hanging="369"/>
        <w:rPr>
          <w:u w:val="single"/>
        </w:rPr>
      </w:pPr>
      <w:r w:rsidRPr="00874897">
        <w:rPr>
          <w:u w:val="single"/>
        </w:rPr>
        <w:t>Response</w:t>
      </w:r>
    </w:p>
    <w:p w14:paraId="4A04B598" w14:textId="5C9BA889" w:rsidR="009F5C24" w:rsidRPr="00874897" w:rsidRDefault="009F5C24" w:rsidP="009F5C24">
      <w:pPr>
        <w:pStyle w:val="ListNumber"/>
      </w:pPr>
      <w:r w:rsidRPr="00874897">
        <w:t xml:space="preserve">Yes. </w:t>
      </w:r>
      <w:r w:rsidR="0056453A" w:rsidRPr="00874897">
        <w:t>I</w:t>
      </w:r>
      <w:r w:rsidR="00B14195" w:rsidRPr="00874897">
        <w:t xml:space="preserve">n addition to </w:t>
      </w:r>
      <w:r w:rsidR="00900FA6" w:rsidRPr="00874897">
        <w:t xml:space="preserve">the </w:t>
      </w:r>
      <w:r w:rsidR="00815BDB" w:rsidRPr="00874897">
        <w:t xml:space="preserve">groundwater and surface water </w:t>
      </w:r>
      <w:r w:rsidR="00B14195" w:rsidRPr="00874897">
        <w:t>modelling</w:t>
      </w:r>
      <w:r w:rsidR="00F56CF9" w:rsidRPr="00874897">
        <w:t xml:space="preserve"> updates</w:t>
      </w:r>
      <w:r w:rsidR="0056453A" w:rsidRPr="00874897">
        <w:t xml:space="preserve"> </w:t>
      </w:r>
      <w:r w:rsidR="00B14195" w:rsidRPr="00874897">
        <w:t xml:space="preserve">described in </w:t>
      </w:r>
      <w:r w:rsidR="00DD69F6" w:rsidRPr="00874897">
        <w:t xml:space="preserve">the </w:t>
      </w:r>
      <w:r w:rsidR="0056453A" w:rsidRPr="00874897">
        <w:t>response</w:t>
      </w:r>
      <w:r w:rsidR="00B14195" w:rsidRPr="00874897">
        <w:t xml:space="preserve"> to </w:t>
      </w:r>
      <w:r w:rsidR="00900FA6" w:rsidRPr="00874897">
        <w:t>Q</w:t>
      </w:r>
      <w:r w:rsidR="00B14195" w:rsidRPr="00874897">
        <w:t>uestion 3,</w:t>
      </w:r>
      <w:r w:rsidRPr="00874897">
        <w:t xml:space="preserve"> </w:t>
      </w:r>
      <w:r w:rsidR="00A41DF3" w:rsidRPr="00874897">
        <w:t>information that</w:t>
      </w:r>
      <w:r w:rsidRPr="00874897">
        <w:t xml:space="preserve"> would assist in the identification and assessment of impacts includes:</w:t>
      </w:r>
    </w:p>
    <w:p w14:paraId="14981748" w14:textId="44F5E00C" w:rsidR="00025454" w:rsidRPr="00874897" w:rsidRDefault="005D5DFC" w:rsidP="00775B5E">
      <w:pPr>
        <w:pStyle w:val="ListNumber2"/>
      </w:pPr>
      <w:r w:rsidRPr="00874897">
        <w:t xml:space="preserve">Further assessment of the groundwater environment, particularly around Phillips Creek and the Lake Vermont Wetland. This </w:t>
      </w:r>
      <w:r w:rsidR="008B3FF7" w:rsidRPr="00874897">
        <w:t xml:space="preserve">could </w:t>
      </w:r>
      <w:r w:rsidRPr="00874897">
        <w:t>include the installation of addition</w:t>
      </w:r>
      <w:r w:rsidR="00025454" w:rsidRPr="00874897">
        <w:t>al</w:t>
      </w:r>
      <w:r w:rsidRPr="00874897">
        <w:t xml:space="preserve"> monitoring wells </w:t>
      </w:r>
      <w:r w:rsidR="00025454" w:rsidRPr="00874897">
        <w:t>targeted at identifying the nature and magnitude of the potential impacts of drawdown</w:t>
      </w:r>
      <w:r w:rsidR="00900FA6" w:rsidRPr="00874897">
        <w:t xml:space="preserve">, and </w:t>
      </w:r>
      <w:r w:rsidR="006F6B60" w:rsidRPr="00874897">
        <w:t xml:space="preserve">bores </w:t>
      </w:r>
      <w:r w:rsidR="00900FA6" w:rsidRPr="00874897">
        <w:t>screened in the shallow alluvium</w:t>
      </w:r>
      <w:r w:rsidR="00025454" w:rsidRPr="00874897">
        <w:t xml:space="preserve">. </w:t>
      </w:r>
      <w:r w:rsidR="00900FA6" w:rsidRPr="00874897">
        <w:t xml:space="preserve">Data loggers </w:t>
      </w:r>
      <w:r w:rsidR="00683FB7" w:rsidRPr="00874897">
        <w:t xml:space="preserve">could be installed </w:t>
      </w:r>
      <w:r w:rsidR="00900FA6" w:rsidRPr="00874897">
        <w:t xml:space="preserve">to </w:t>
      </w:r>
      <w:r w:rsidR="00683FB7" w:rsidRPr="00874897">
        <w:t>provide improved temporal resolution of</w:t>
      </w:r>
      <w:r w:rsidR="00900FA6" w:rsidRPr="00874897">
        <w:t xml:space="preserve"> changes in g</w:t>
      </w:r>
      <w:r w:rsidR="00025454" w:rsidRPr="00874897">
        <w:t>roundwater level.</w:t>
      </w:r>
    </w:p>
    <w:p w14:paraId="72057A7A" w14:textId="3011D4AA" w:rsidR="00CA4258" w:rsidRPr="00874897" w:rsidRDefault="00CA4258" w:rsidP="00775B5E">
      <w:pPr>
        <w:pStyle w:val="ListNumber2"/>
      </w:pPr>
      <w:r w:rsidRPr="00874897">
        <w:t xml:space="preserve">Assessment and additional information regarding the protection of the Pit B </w:t>
      </w:r>
      <w:r w:rsidR="007870FD" w:rsidRPr="00874897">
        <w:t>and Satellite Pit</w:t>
      </w:r>
      <w:r w:rsidRPr="00874897">
        <w:t xml:space="preserve"> final void</w:t>
      </w:r>
      <w:r w:rsidR="007870FD" w:rsidRPr="00874897">
        <w:t>s</w:t>
      </w:r>
      <w:r w:rsidRPr="00874897">
        <w:t xml:space="preserve"> from</w:t>
      </w:r>
      <w:r w:rsidR="00BE0FA1">
        <w:t xml:space="preserve"> the</w:t>
      </w:r>
      <w:r w:rsidRPr="00874897">
        <w:t xml:space="preserve"> </w:t>
      </w:r>
      <w:r w:rsidR="00B96F1B">
        <w:t>1 in 1000 AEP event in</w:t>
      </w:r>
      <w:r w:rsidRPr="00874897">
        <w:t xml:space="preserve"> Phillips Creek</w:t>
      </w:r>
      <w:r w:rsidR="007870FD" w:rsidRPr="00874897">
        <w:t xml:space="preserve"> and Isaac River</w:t>
      </w:r>
      <w:r w:rsidRPr="00874897">
        <w:t xml:space="preserve">. </w:t>
      </w:r>
      <w:r w:rsidR="00016AD9" w:rsidRPr="00874897">
        <w:t>Including geotechnical</w:t>
      </w:r>
      <w:r w:rsidRPr="00874897">
        <w:t xml:space="preserve"> engineering stud</w:t>
      </w:r>
      <w:r w:rsidR="00AA1FF5">
        <w:t>ie</w:t>
      </w:r>
      <w:r w:rsidR="008B66F4">
        <w:t>s</w:t>
      </w:r>
      <w:r w:rsidRPr="00874897">
        <w:t xml:space="preserve"> to determine the long term integrity of the levee</w:t>
      </w:r>
      <w:r w:rsidR="00A41DF3" w:rsidRPr="00874897">
        <w:t>s</w:t>
      </w:r>
      <w:r w:rsidRPr="00874897">
        <w:t xml:space="preserve">. </w:t>
      </w:r>
    </w:p>
    <w:p w14:paraId="05250BE6" w14:textId="05A4EC72" w:rsidR="00EC64E3" w:rsidRPr="00874897" w:rsidRDefault="00EC64E3" w:rsidP="00EC64E3">
      <w:pPr>
        <w:pStyle w:val="ListNumber2"/>
      </w:pPr>
      <w:r w:rsidRPr="00874897">
        <w:t xml:space="preserve">Additional information on the influence of faults on groundwater flow as this is </w:t>
      </w:r>
      <w:r w:rsidR="00900FA6" w:rsidRPr="00874897">
        <w:t xml:space="preserve">an </w:t>
      </w:r>
      <w:r w:rsidRPr="00874897">
        <w:t>area of considerable uncertainty</w:t>
      </w:r>
      <w:r w:rsidR="00C97028">
        <w:t xml:space="preserve"> given the location and potential risks associated with the final voids</w:t>
      </w:r>
      <w:r w:rsidRPr="00874897">
        <w:t>.</w:t>
      </w:r>
    </w:p>
    <w:p w14:paraId="0E86E30D" w14:textId="635464ED" w:rsidR="00775B5E" w:rsidRPr="00874897" w:rsidRDefault="007D5936" w:rsidP="00775B5E">
      <w:pPr>
        <w:pStyle w:val="ListNumber2"/>
      </w:pPr>
      <w:r w:rsidRPr="00874897">
        <w:t>A</w:t>
      </w:r>
      <w:r w:rsidR="00D6554D" w:rsidRPr="00874897">
        <w:t>ssessment</w:t>
      </w:r>
      <w:r w:rsidR="00775B5E" w:rsidRPr="00874897">
        <w:t xml:space="preserve"> </w:t>
      </w:r>
      <w:r w:rsidR="00900FA6" w:rsidRPr="00874897">
        <w:t>of potential changes to the</w:t>
      </w:r>
      <w:r w:rsidR="00576D5B" w:rsidRPr="00874897">
        <w:t xml:space="preserve"> water regime </w:t>
      </w:r>
      <w:r w:rsidR="00900FA6" w:rsidRPr="00874897">
        <w:t xml:space="preserve">of the Lake Vermont Wetland </w:t>
      </w:r>
      <w:r w:rsidR="00775B5E" w:rsidRPr="00874897">
        <w:t xml:space="preserve">as a result </w:t>
      </w:r>
      <w:r w:rsidR="007B106D" w:rsidRPr="00874897">
        <w:t>of the</w:t>
      </w:r>
      <w:r w:rsidR="00D47250" w:rsidRPr="00874897">
        <w:t xml:space="preserve"> reduction in</w:t>
      </w:r>
      <w:r w:rsidR="007B106D" w:rsidRPr="00874897">
        <w:t xml:space="preserve"> reporting</w:t>
      </w:r>
      <w:r w:rsidR="00D47250" w:rsidRPr="00874897">
        <w:t xml:space="preserve"> </w:t>
      </w:r>
      <w:r w:rsidR="00775B5E" w:rsidRPr="00874897">
        <w:t>catchment</w:t>
      </w:r>
      <w:r w:rsidR="00291C55" w:rsidRPr="00874897">
        <w:t xml:space="preserve"> area</w:t>
      </w:r>
      <w:r w:rsidR="00775B5E" w:rsidRPr="00874897">
        <w:t>.</w:t>
      </w:r>
    </w:p>
    <w:p w14:paraId="67C12DAE" w14:textId="27C5C814" w:rsidR="00775B5E" w:rsidRPr="00874897" w:rsidRDefault="00900FA6" w:rsidP="00775B5E">
      <w:pPr>
        <w:pStyle w:val="ListNumber2"/>
      </w:pPr>
      <w:r w:rsidRPr="00874897">
        <w:lastRenderedPageBreak/>
        <w:t xml:space="preserve">Assessment of </w:t>
      </w:r>
      <w:r w:rsidR="006D6790" w:rsidRPr="00874897">
        <w:t xml:space="preserve">potential </w:t>
      </w:r>
      <w:r w:rsidRPr="00874897">
        <w:t>i</w:t>
      </w:r>
      <w:r w:rsidR="00775B5E" w:rsidRPr="00874897">
        <w:t xml:space="preserve">mpacts </w:t>
      </w:r>
      <w:r w:rsidR="006D6790" w:rsidRPr="00874897">
        <w:t>on</w:t>
      </w:r>
      <w:r w:rsidR="00775B5E" w:rsidRPr="00874897">
        <w:t xml:space="preserve"> water quality </w:t>
      </w:r>
      <w:r w:rsidR="006D6790" w:rsidRPr="00874897">
        <w:t>in</w:t>
      </w:r>
      <w:r w:rsidRPr="00874897">
        <w:t xml:space="preserve"> receiving waters </w:t>
      </w:r>
      <w:r w:rsidR="00775B5E" w:rsidRPr="00874897">
        <w:t xml:space="preserve">as a result of </w:t>
      </w:r>
      <w:r w:rsidR="0039333F" w:rsidRPr="00874897">
        <w:t>overflows from sediment</w:t>
      </w:r>
      <w:r w:rsidR="00775B5E" w:rsidRPr="00874897">
        <w:t xml:space="preserve"> dams. </w:t>
      </w:r>
    </w:p>
    <w:p w14:paraId="06609249" w14:textId="3ECF3A6B" w:rsidR="00775B5E" w:rsidRPr="00874897" w:rsidRDefault="00775B5E" w:rsidP="00775B5E">
      <w:pPr>
        <w:pStyle w:val="ListNumber2"/>
      </w:pPr>
      <w:r w:rsidRPr="00874897">
        <w:t xml:space="preserve">Geochemical characterisation </w:t>
      </w:r>
      <w:r w:rsidR="00EF37C9" w:rsidRPr="00874897">
        <w:t xml:space="preserve">of </w:t>
      </w:r>
      <w:r w:rsidR="00763729">
        <w:t>waste rock</w:t>
      </w:r>
      <w:r w:rsidR="00EF37C9" w:rsidRPr="00874897">
        <w:t xml:space="preserve"> </w:t>
      </w:r>
      <w:r w:rsidR="007D2D8C" w:rsidRPr="00874897">
        <w:t>to</w:t>
      </w:r>
      <w:r w:rsidRPr="00874897">
        <w:t xml:space="preserve"> enable an adequate assessment of </w:t>
      </w:r>
      <w:r w:rsidR="00EC64E3" w:rsidRPr="00874897">
        <w:t xml:space="preserve">salinity, </w:t>
      </w:r>
      <w:r w:rsidRPr="00874897">
        <w:t>acid</w:t>
      </w:r>
      <w:r w:rsidR="00900FA6" w:rsidRPr="00874897">
        <w:t>-</w:t>
      </w:r>
      <w:r w:rsidRPr="00874897">
        <w:t>forming materials and other contaminants</w:t>
      </w:r>
      <w:r w:rsidR="00900FA6" w:rsidRPr="00874897">
        <w:t xml:space="preserve"> t</w:t>
      </w:r>
      <w:r w:rsidR="00EC64E3" w:rsidRPr="00874897">
        <w:t>hat have the potential to contaminate sediment dam water</w:t>
      </w:r>
      <w:r w:rsidR="0011152A" w:rsidRPr="00874897">
        <w:t>,</w:t>
      </w:r>
      <w:r w:rsidR="00932302" w:rsidRPr="00874897">
        <w:t xml:space="preserve"> which is </w:t>
      </w:r>
      <w:r w:rsidR="00EC64E3" w:rsidRPr="00874897">
        <w:t xml:space="preserve">anticipated </w:t>
      </w:r>
      <w:r w:rsidR="00932302" w:rsidRPr="00874897">
        <w:t>to be release</w:t>
      </w:r>
      <w:r w:rsidR="00900FA6" w:rsidRPr="00874897">
        <w:t>d</w:t>
      </w:r>
      <w:r w:rsidR="00EC64E3" w:rsidRPr="00874897">
        <w:t xml:space="preserve"> offsite.</w:t>
      </w:r>
    </w:p>
    <w:p w14:paraId="27CBB32B" w14:textId="32DBCD9B" w:rsidR="00775B5E" w:rsidRPr="00874897" w:rsidRDefault="00C14753" w:rsidP="006F411E">
      <w:pPr>
        <w:pStyle w:val="ListNumber2"/>
      </w:pPr>
      <w:r w:rsidRPr="00874897">
        <w:t xml:space="preserve">GDE </w:t>
      </w:r>
      <w:r w:rsidR="00900FA6" w:rsidRPr="00874897">
        <w:t xml:space="preserve">vegetation </w:t>
      </w:r>
      <w:r w:rsidRPr="00874897">
        <w:t>mapping</w:t>
      </w:r>
      <w:r w:rsidR="00900FA6" w:rsidRPr="00874897">
        <w:t>, especially along Phillips Creek and the fringes of Lake Vermont Wetland,</w:t>
      </w:r>
      <w:r w:rsidRPr="00874897">
        <w:t xml:space="preserve"> and</w:t>
      </w:r>
      <w:r w:rsidR="00775B5E" w:rsidRPr="00874897">
        <w:t xml:space="preserve"> stygofauna</w:t>
      </w:r>
      <w:r w:rsidRPr="00874897">
        <w:t xml:space="preserve"> sampling</w:t>
      </w:r>
      <w:r w:rsidR="006F411E" w:rsidRPr="00874897">
        <w:t xml:space="preserve"> </w:t>
      </w:r>
      <w:r w:rsidR="00900FA6" w:rsidRPr="00874897">
        <w:t>in the alluvium of Phillips Creek and Isaac River</w:t>
      </w:r>
      <w:r w:rsidR="00AA1FF5">
        <w:t>,</w:t>
      </w:r>
      <w:r w:rsidR="00900FA6" w:rsidRPr="00874897">
        <w:t xml:space="preserve"> </w:t>
      </w:r>
      <w:r w:rsidR="006F411E" w:rsidRPr="00874897">
        <w:t>as per DSITI Guidelines (201</w:t>
      </w:r>
      <w:r w:rsidR="008A3545" w:rsidRPr="00874897">
        <w:t>5</w:t>
      </w:r>
      <w:r w:rsidR="006F411E" w:rsidRPr="00874897">
        <w:t>).</w:t>
      </w:r>
    </w:p>
    <w:p w14:paraId="73ADDBD9" w14:textId="1F8FE481" w:rsidR="00775B5E" w:rsidRPr="00874897" w:rsidRDefault="00775B5E" w:rsidP="00775B5E">
      <w:pPr>
        <w:pStyle w:val="ListNumber2"/>
      </w:pPr>
      <w:r w:rsidRPr="00874897">
        <w:t>Addi</w:t>
      </w:r>
      <w:r w:rsidR="006F411E" w:rsidRPr="00874897">
        <w:t>tional aquatic ec</w:t>
      </w:r>
      <w:r w:rsidR="005F2CF5" w:rsidRPr="00874897">
        <w:t>ology sampling</w:t>
      </w:r>
      <w:r w:rsidR="00900FA6" w:rsidRPr="00874897">
        <w:t xml:space="preserve"> in Phillips Creek and Isaac River</w:t>
      </w:r>
      <w:r w:rsidR="005F2CF5" w:rsidRPr="00874897">
        <w:t xml:space="preserve"> to establish a</w:t>
      </w:r>
      <w:r w:rsidR="00900FA6" w:rsidRPr="00874897">
        <w:t xml:space="preserve"> suitable</w:t>
      </w:r>
      <w:r w:rsidR="005F2CF5" w:rsidRPr="00874897">
        <w:t xml:space="preserve"> baseline</w:t>
      </w:r>
      <w:r w:rsidR="00900FA6" w:rsidRPr="00874897">
        <w:t xml:space="preserve"> against which to </w:t>
      </w:r>
      <w:r w:rsidR="00C97028">
        <w:t>assess</w:t>
      </w:r>
      <w:r w:rsidR="00C97028" w:rsidRPr="00874897">
        <w:t xml:space="preserve"> </w:t>
      </w:r>
      <w:r w:rsidR="00900FA6" w:rsidRPr="00874897">
        <w:t>any potential effects of the creek diversion, chang</w:t>
      </w:r>
      <w:r w:rsidR="000E68EE" w:rsidRPr="00874897">
        <w:t>e in</w:t>
      </w:r>
      <w:r w:rsidR="00900FA6" w:rsidRPr="00874897">
        <w:t xml:space="preserve"> runoff (e.g. through catchment truncation) and/or impaired water quality</w:t>
      </w:r>
      <w:r w:rsidR="005F2CF5" w:rsidRPr="00874897">
        <w:t>.</w:t>
      </w:r>
    </w:p>
    <w:p w14:paraId="45B7D741" w14:textId="61719B52" w:rsidR="00E14E9B" w:rsidRPr="00874897" w:rsidRDefault="00E14E9B" w:rsidP="00E14E9B">
      <w:pPr>
        <w:pStyle w:val="Question"/>
      </w:pPr>
      <w:r w:rsidRPr="00874897">
        <w:t>Question 7: Would the Committee recommend any additional measures and commitments required to monitor, mitigate and manage impacts to water resources?</w:t>
      </w:r>
    </w:p>
    <w:p w14:paraId="6D9DE9FF" w14:textId="38260A8D" w:rsidR="00A15FE5" w:rsidRPr="00874897" w:rsidRDefault="00A15FE5" w:rsidP="00A15FE5">
      <w:pPr>
        <w:pStyle w:val="ListNumber"/>
        <w:numPr>
          <w:ilvl w:val="0"/>
          <w:numId w:val="0"/>
        </w:numPr>
        <w:ind w:left="369" w:hanging="369"/>
        <w:rPr>
          <w:u w:val="single"/>
        </w:rPr>
      </w:pPr>
      <w:r w:rsidRPr="00874897">
        <w:rPr>
          <w:u w:val="single"/>
        </w:rPr>
        <w:t>Response</w:t>
      </w:r>
    </w:p>
    <w:p w14:paraId="019493D7" w14:textId="417E64B0" w:rsidR="0061401C" w:rsidRPr="00874897" w:rsidRDefault="00527728" w:rsidP="0061401C">
      <w:pPr>
        <w:pStyle w:val="ListNumber"/>
      </w:pPr>
      <w:r w:rsidRPr="00874897">
        <w:t xml:space="preserve">Responses to the previous questions indicate that the impact analysis is such that </w:t>
      </w:r>
      <w:r w:rsidR="00A00A21" w:rsidRPr="00874897">
        <w:t xml:space="preserve">substantial </w:t>
      </w:r>
      <w:r w:rsidR="00233469" w:rsidRPr="00874897">
        <w:t xml:space="preserve">uncertainty remains regarding the </w:t>
      </w:r>
      <w:r w:rsidR="007A4CE3" w:rsidRPr="00874897">
        <w:t xml:space="preserve">nature and </w:t>
      </w:r>
      <w:r w:rsidR="00233469" w:rsidRPr="00874897">
        <w:t>scale of potential</w:t>
      </w:r>
      <w:r w:rsidRPr="00874897">
        <w:t xml:space="preserve"> impacts.</w:t>
      </w:r>
      <w:r w:rsidR="00A00A21" w:rsidRPr="00874897">
        <w:t xml:space="preserve"> This uncertainty would be partly addressed by gathering additional monitoring information as recommended in the </w:t>
      </w:r>
      <w:r w:rsidR="001060FE" w:rsidRPr="00874897">
        <w:t>response</w:t>
      </w:r>
      <w:r w:rsidR="00A00A21" w:rsidRPr="00874897">
        <w:t xml:space="preserve"> to Question 6.</w:t>
      </w:r>
      <w:r w:rsidRPr="00874897">
        <w:t xml:space="preserve"> </w:t>
      </w:r>
      <w:r w:rsidR="0061401C" w:rsidRPr="00874897">
        <w:t>Additional measures and commitments that could</w:t>
      </w:r>
      <w:r w:rsidR="00F22D5B" w:rsidRPr="00874897">
        <w:t xml:space="preserve"> assist to</w:t>
      </w:r>
      <w:r w:rsidR="0061401C" w:rsidRPr="00874897">
        <w:t xml:space="preserve"> </w:t>
      </w:r>
      <w:r w:rsidR="00A00A21" w:rsidRPr="00874897">
        <w:t xml:space="preserve">monitor, </w:t>
      </w:r>
      <w:r w:rsidR="0061401C" w:rsidRPr="00874897">
        <w:t>mitigate and manage impacts to water resources include:</w:t>
      </w:r>
    </w:p>
    <w:p w14:paraId="208D1E3B" w14:textId="2D8011EB" w:rsidR="00F22D5B" w:rsidRPr="00874897" w:rsidRDefault="00F22D5B" w:rsidP="00F22D5B">
      <w:pPr>
        <w:pStyle w:val="ListNumber2"/>
      </w:pPr>
      <w:r w:rsidRPr="00874897">
        <w:t>A detailed groundwater</w:t>
      </w:r>
      <w:r w:rsidR="005854A9" w:rsidRPr="00874897">
        <w:t xml:space="preserve"> monitoring and</w:t>
      </w:r>
      <w:r w:rsidRPr="00874897">
        <w:t xml:space="preserve"> management plan </w:t>
      </w:r>
      <w:r w:rsidR="00D9617E" w:rsidRPr="00874897">
        <w:t>for the p</w:t>
      </w:r>
      <w:r w:rsidRPr="00874897">
        <w:t xml:space="preserve">roject </w:t>
      </w:r>
      <w:r w:rsidR="00F07D45" w:rsidRPr="00874897">
        <w:t>that outlines</w:t>
      </w:r>
      <w:r w:rsidRPr="00874897">
        <w:t xml:space="preserve"> monitoring procedures</w:t>
      </w:r>
      <w:r w:rsidR="00A00A21" w:rsidRPr="00874897">
        <w:t xml:space="preserve"> and specific sampling locations</w:t>
      </w:r>
      <w:r w:rsidRPr="00874897">
        <w:t xml:space="preserve">, </w:t>
      </w:r>
      <w:r w:rsidR="00793F03" w:rsidRPr="00874897">
        <w:t>identifies</w:t>
      </w:r>
      <w:r w:rsidRPr="00874897">
        <w:t xml:space="preserve"> appropriate groundwater level and water quality triggers, and </w:t>
      </w:r>
      <w:r w:rsidR="00793F03" w:rsidRPr="00874897">
        <w:t>identifies</w:t>
      </w:r>
      <w:r w:rsidRPr="00874897">
        <w:t xml:space="preserve"> response actions for trigger exceedances.</w:t>
      </w:r>
    </w:p>
    <w:p w14:paraId="0133ABB2" w14:textId="2F104E89" w:rsidR="00772563" w:rsidRPr="00874897" w:rsidRDefault="00B41BD9" w:rsidP="00772563">
      <w:pPr>
        <w:pStyle w:val="ListNumber2"/>
      </w:pPr>
      <w:r>
        <w:t>A detailed surface</w:t>
      </w:r>
      <w:r w:rsidR="00772563" w:rsidRPr="00874897">
        <w:t xml:space="preserve"> water quality </w:t>
      </w:r>
      <w:r w:rsidRPr="00B41BD9">
        <w:t xml:space="preserve">monitoring </w:t>
      </w:r>
      <w:r w:rsidR="00772563" w:rsidRPr="00B41BD9">
        <w:t xml:space="preserve">and </w:t>
      </w:r>
      <w:r w:rsidRPr="00B41BD9">
        <w:t>management</w:t>
      </w:r>
      <w:r>
        <w:t xml:space="preserve"> plan</w:t>
      </w:r>
      <w:r w:rsidR="00772563" w:rsidRPr="00874897">
        <w:t xml:space="preserve"> that includes monitoring of site water storages (including sediment dams) and the identification of </w:t>
      </w:r>
      <w:r w:rsidR="00A00A21" w:rsidRPr="00874897">
        <w:t xml:space="preserve">site-specific </w:t>
      </w:r>
      <w:r w:rsidR="00772563" w:rsidRPr="00874897">
        <w:t xml:space="preserve">trigger values that initiate mitigation actions.  </w:t>
      </w:r>
    </w:p>
    <w:p w14:paraId="425E973A" w14:textId="29E34221" w:rsidR="00E30ADA" w:rsidRPr="00874897" w:rsidRDefault="00B41BD9" w:rsidP="00B41BD9">
      <w:pPr>
        <w:pStyle w:val="ListNumber2"/>
      </w:pPr>
      <w:r>
        <w:t xml:space="preserve">Monitoring of </w:t>
      </w:r>
      <w:r w:rsidR="00E30ADA" w:rsidRPr="00874897">
        <w:t>surface water and shallow groundwater levels</w:t>
      </w:r>
      <w:r>
        <w:t xml:space="preserve"> in the vicinity of Lake Vermont Wetland</w:t>
      </w:r>
      <w:r w:rsidR="00A00A21" w:rsidRPr="00874897">
        <w:t>, especially as it has been clas</w:t>
      </w:r>
      <w:r w:rsidR="00811ECD" w:rsidRPr="00874897">
        <w:t>sified as a Great Barrier Reef c</w:t>
      </w:r>
      <w:r w:rsidR="00A00A21" w:rsidRPr="00874897">
        <w:t>atchment wetland of High Ecological Significance</w:t>
      </w:r>
      <w:r w:rsidR="00E30ADA" w:rsidRPr="00874897">
        <w:t xml:space="preserve">. </w:t>
      </w:r>
    </w:p>
    <w:p w14:paraId="60CD934D" w14:textId="420C98D2" w:rsidR="00F22D5B" w:rsidRPr="00874897" w:rsidRDefault="00F22D5B" w:rsidP="00F22D5B">
      <w:pPr>
        <w:pStyle w:val="ListNumber2"/>
      </w:pPr>
      <w:r w:rsidRPr="00874897">
        <w:t xml:space="preserve">Further consideration given to the location and potential risks </w:t>
      </w:r>
      <w:r w:rsidR="00AC68D2">
        <w:t>of</w:t>
      </w:r>
      <w:r w:rsidRPr="00874897">
        <w:t xml:space="preserve"> the propo</w:t>
      </w:r>
      <w:r w:rsidR="004F53F5" w:rsidRPr="00874897">
        <w:t xml:space="preserve">sed </w:t>
      </w:r>
      <w:r w:rsidR="00133CE5" w:rsidRPr="00874897">
        <w:t xml:space="preserve">final </w:t>
      </w:r>
      <w:r w:rsidR="004F53F5" w:rsidRPr="00874897">
        <w:t>voids, including a detailed assessment</w:t>
      </w:r>
      <w:r w:rsidRPr="00874897">
        <w:t xml:space="preserve"> of</w:t>
      </w:r>
      <w:r w:rsidR="004F53F5" w:rsidRPr="00874897">
        <w:t xml:space="preserve"> an alternative location for the Pit B final void</w:t>
      </w:r>
      <w:r w:rsidR="00AC68D2">
        <w:t xml:space="preserve">. The </w:t>
      </w:r>
      <w:r w:rsidR="0032678E" w:rsidRPr="00874897">
        <w:t xml:space="preserve">assessment </w:t>
      </w:r>
      <w:r w:rsidR="00AC68D2">
        <w:t xml:space="preserve">should also consider: </w:t>
      </w:r>
      <w:r w:rsidR="0032678E" w:rsidRPr="00874897">
        <w:t xml:space="preserve">alternative </w:t>
      </w:r>
      <w:r w:rsidR="00AA1FF5">
        <w:t xml:space="preserve">design </w:t>
      </w:r>
      <w:r w:rsidR="0032678E" w:rsidRPr="00874897">
        <w:t xml:space="preserve">strategies </w:t>
      </w:r>
      <w:r w:rsidR="00AA1FF5">
        <w:t xml:space="preserve">which </w:t>
      </w:r>
      <w:r w:rsidR="008B66F4">
        <w:t xml:space="preserve">include </w:t>
      </w:r>
      <w:r w:rsidR="00AA1FF5">
        <w:t>limit</w:t>
      </w:r>
      <w:r w:rsidR="008B66F4">
        <w:t>ing</w:t>
      </w:r>
      <w:r w:rsidR="00AA1FF5">
        <w:t xml:space="preserve"> saline inflows and evaporative losses for the</w:t>
      </w:r>
      <w:r w:rsidR="0032678E" w:rsidRPr="00874897">
        <w:t xml:space="preserve"> Satellite Pit final void</w:t>
      </w:r>
      <w:r w:rsidR="00AC68D2">
        <w:t>;</w:t>
      </w:r>
      <w:r w:rsidR="004F53F5" w:rsidRPr="00874897">
        <w:t xml:space="preserve"> </w:t>
      </w:r>
      <w:r w:rsidRPr="00874897">
        <w:t>the possible</w:t>
      </w:r>
      <w:r w:rsidR="004F53F5" w:rsidRPr="00874897">
        <w:t xml:space="preserve"> impacts on</w:t>
      </w:r>
      <w:r w:rsidR="00AC68D2">
        <w:t xml:space="preserve"> and interactions with the</w:t>
      </w:r>
      <w:r w:rsidR="004F53F5" w:rsidRPr="00874897">
        <w:t xml:space="preserve"> groundwater systems</w:t>
      </w:r>
      <w:r w:rsidR="00AC68D2">
        <w:t>;</w:t>
      </w:r>
      <w:r w:rsidR="004F53F5" w:rsidRPr="00874897">
        <w:t xml:space="preserve"> and </w:t>
      </w:r>
      <w:r w:rsidR="00A00A21" w:rsidRPr="00874897">
        <w:t xml:space="preserve">the effects of </w:t>
      </w:r>
      <w:r w:rsidR="00AA2822" w:rsidRPr="00874897">
        <w:t>faults</w:t>
      </w:r>
      <w:r w:rsidR="004F53F5" w:rsidRPr="00874897">
        <w:t xml:space="preserve">. </w:t>
      </w:r>
    </w:p>
    <w:p w14:paraId="748FFC9A" w14:textId="5DBE3729" w:rsidR="00C32C97" w:rsidRPr="00A16613" w:rsidRDefault="00C32C97" w:rsidP="00C32C97">
      <w:pPr>
        <w:pStyle w:val="ListNumber2"/>
      </w:pPr>
      <w:r w:rsidRPr="00874897">
        <w:t>Specific mitigation strategies at the tight bends in the initial stages of the diversion. There is risk of a channel cut-off occurring in a flood at the tight bends and model results suggest that there will be significant shear stress</w:t>
      </w:r>
      <w:r w:rsidR="00767EF1" w:rsidRPr="00874897">
        <w:t xml:space="preserve"> at these bends</w:t>
      </w:r>
      <w:r w:rsidR="006D598B" w:rsidRPr="00874897">
        <w:t>, particularly the first bend</w:t>
      </w:r>
      <w:r w:rsidRPr="00874897">
        <w:t xml:space="preserve">. While this is acknowledged by the proponent, specific mitigation strategies for the tight bend locations are </w:t>
      </w:r>
      <w:r w:rsidRPr="00A16613">
        <w:t xml:space="preserve">not clearly identified. </w:t>
      </w:r>
    </w:p>
    <w:p w14:paraId="6670F893" w14:textId="24C8E0C5" w:rsidR="006D6917" w:rsidRPr="00A16613" w:rsidRDefault="00AC68D2" w:rsidP="00AC68D2">
      <w:pPr>
        <w:pStyle w:val="ListNumber2"/>
      </w:pPr>
      <w:r w:rsidRPr="00A16613">
        <w:t xml:space="preserve">A commitment to monitor surface water quality </w:t>
      </w:r>
      <w:r w:rsidR="00724FC4">
        <w:t xml:space="preserve">downstream of the </w:t>
      </w:r>
      <w:r w:rsidRPr="00A16613">
        <w:t>controlled release</w:t>
      </w:r>
      <w:r w:rsidR="00724FC4">
        <w:t xml:space="preserve"> locations</w:t>
      </w:r>
      <w:r w:rsidRPr="00A16613">
        <w:t xml:space="preserve">, outside of release events, to establish baseline data. The monitoring suite should include all potential contaminants of concern </w:t>
      </w:r>
      <w:r w:rsidR="00BF5A72">
        <w:t>(</w:t>
      </w:r>
      <w:r w:rsidRPr="00A16613">
        <w:t xml:space="preserve">i.e. physico-chemical analytes as well as metals and hydrocarbons at an </w:t>
      </w:r>
      <w:r w:rsidR="00AA1FF5">
        <w:t>appropriate</w:t>
      </w:r>
      <w:r w:rsidR="00AA1FF5" w:rsidRPr="00A16613">
        <w:t xml:space="preserve"> </w:t>
      </w:r>
      <w:r w:rsidRPr="00A16613">
        <w:t>frequency (</w:t>
      </w:r>
      <w:r w:rsidR="00724FC4" w:rsidRPr="00A16613">
        <w:t>e.g.</w:t>
      </w:r>
      <w:r w:rsidRPr="00A16613">
        <w:t xml:space="preserve"> monthly)</w:t>
      </w:r>
      <w:r w:rsidR="00BF5A72">
        <w:t>)</w:t>
      </w:r>
      <w:r w:rsidRPr="00A16613">
        <w:t xml:space="preserve">. Justification should </w:t>
      </w:r>
      <w:r w:rsidR="00A16613" w:rsidRPr="00A16613">
        <w:t xml:space="preserve">also </w:t>
      </w:r>
      <w:r w:rsidRPr="00A16613">
        <w:t xml:space="preserve">be provided on the use and relevance of proposed Environment Authority thresholds. </w:t>
      </w:r>
    </w:p>
    <w:p w14:paraId="7E8F79F5" w14:textId="4FB2C426" w:rsidR="007203C3" w:rsidRPr="00874897" w:rsidRDefault="007203C3" w:rsidP="00D622B9">
      <w:pPr>
        <w:pStyle w:val="ListNumber"/>
      </w:pPr>
      <w:r w:rsidRPr="00874897">
        <w:lastRenderedPageBreak/>
        <w:t xml:space="preserve">Commitments for surface and groundwater monitoring should be presented as part of a water monitoring </w:t>
      </w:r>
      <w:r w:rsidR="00F46EF9">
        <w:t xml:space="preserve">and management </w:t>
      </w:r>
      <w:r w:rsidRPr="00874897">
        <w:t xml:space="preserve">plan and should be consistent with the National Water Quality Management Strategy.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874897" w14:paraId="7E8F79F9" w14:textId="77777777" w:rsidTr="00B1520C">
        <w:trPr>
          <w:trHeight w:val="19"/>
        </w:trPr>
        <w:tc>
          <w:tcPr>
            <w:tcW w:w="1809" w:type="dxa"/>
            <w:tcBorders>
              <w:top w:val="single" w:sz="4" w:space="0" w:color="auto"/>
              <w:bottom w:val="single" w:sz="4" w:space="0" w:color="auto"/>
            </w:tcBorders>
          </w:tcPr>
          <w:p w14:paraId="7E8F79F7" w14:textId="77777777" w:rsidR="007203C3" w:rsidRPr="00874897" w:rsidRDefault="007203C3" w:rsidP="00D622B9">
            <w:pPr>
              <w:pStyle w:val="Heading6"/>
            </w:pPr>
            <w:r w:rsidRPr="00874897">
              <w:t>Date of advice</w:t>
            </w:r>
          </w:p>
        </w:tc>
        <w:tc>
          <w:tcPr>
            <w:tcW w:w="8159" w:type="dxa"/>
            <w:tcBorders>
              <w:top w:val="single" w:sz="4" w:space="0" w:color="auto"/>
              <w:bottom w:val="single" w:sz="4" w:space="0" w:color="auto"/>
            </w:tcBorders>
          </w:tcPr>
          <w:p w14:paraId="7E8F79F8" w14:textId="75A9B0D8" w:rsidR="007203C3" w:rsidRPr="00874897" w:rsidRDefault="000E1D7E" w:rsidP="000E1D7E">
            <w:pPr>
              <w:pStyle w:val="Tabletext"/>
            </w:pPr>
            <w:r w:rsidRPr="00874897">
              <w:t>11</w:t>
            </w:r>
            <w:r w:rsidR="007203C3" w:rsidRPr="00874897">
              <w:t xml:space="preserve"> </w:t>
            </w:r>
            <w:r w:rsidR="00254A6B" w:rsidRPr="00874897">
              <w:t>November</w:t>
            </w:r>
            <w:r w:rsidR="007203C3" w:rsidRPr="00874897">
              <w:t xml:space="preserve"> 201</w:t>
            </w:r>
            <w:r w:rsidR="00254A6B" w:rsidRPr="00874897">
              <w:t>6</w:t>
            </w:r>
            <w:r w:rsidR="003E2135" w:rsidRPr="00874897">
              <w:t xml:space="preserve"> </w:t>
            </w:r>
          </w:p>
        </w:tc>
      </w:tr>
      <w:tr w:rsidR="007203C3" w:rsidRPr="00874897" w14:paraId="7E8F79FE" w14:textId="77777777" w:rsidTr="00B1520C">
        <w:trPr>
          <w:trHeight w:val="161"/>
        </w:trPr>
        <w:tc>
          <w:tcPr>
            <w:tcW w:w="1809" w:type="dxa"/>
            <w:tcBorders>
              <w:top w:val="single" w:sz="4" w:space="0" w:color="auto"/>
              <w:bottom w:val="single" w:sz="4" w:space="0" w:color="auto"/>
            </w:tcBorders>
          </w:tcPr>
          <w:p w14:paraId="7E8F79FA" w14:textId="77777777" w:rsidR="007203C3" w:rsidRPr="00874897" w:rsidRDefault="007203C3" w:rsidP="00D622B9">
            <w:pPr>
              <w:pStyle w:val="Heading6"/>
            </w:pPr>
            <w:r w:rsidRPr="00874897">
              <w:t xml:space="preserve">Source documentation available to the </w:t>
            </w:r>
            <w:r w:rsidR="00A83DF5" w:rsidRPr="00874897">
              <w:t>IESC</w:t>
            </w:r>
            <w:r w:rsidRPr="00874897">
              <w:t xml:space="preserve"> in the formulation of this advice</w:t>
            </w:r>
          </w:p>
        </w:tc>
        <w:tc>
          <w:tcPr>
            <w:tcW w:w="8159" w:type="dxa"/>
            <w:tcBorders>
              <w:top w:val="single" w:sz="4" w:space="0" w:color="auto"/>
              <w:bottom w:val="single" w:sz="4" w:space="0" w:color="auto"/>
            </w:tcBorders>
          </w:tcPr>
          <w:p w14:paraId="2080169D" w14:textId="1A699ACF" w:rsidR="008777E7" w:rsidRPr="00874897" w:rsidRDefault="008777E7" w:rsidP="006B7C94">
            <w:pPr>
              <w:pStyle w:val="Tabletext"/>
              <w:spacing w:after="240"/>
            </w:pPr>
            <w:r w:rsidRPr="00874897">
              <w:t xml:space="preserve">Bowen Basin Coal Pty Ltd 2016. </w:t>
            </w:r>
            <w:r w:rsidRPr="00874897">
              <w:rPr>
                <w:i/>
              </w:rPr>
              <w:t>Lake Vermont Northern Extension, Matters of National Environmental Significance Assessment Report</w:t>
            </w:r>
            <w:r w:rsidRPr="00874897">
              <w:t>. Bowen Basin Coal Pty Ltd, Brisbane</w:t>
            </w:r>
            <w:r w:rsidR="00DB4961" w:rsidRPr="00874897">
              <w:t>, QLD.</w:t>
            </w:r>
          </w:p>
          <w:p w14:paraId="7E8F79FD" w14:textId="398FFFB2" w:rsidR="007203C3" w:rsidRPr="00874897" w:rsidRDefault="006B7C94" w:rsidP="00D622B9">
            <w:pPr>
              <w:pStyle w:val="Tabletext"/>
              <w:rPr>
                <w:szCs w:val="22"/>
              </w:rPr>
            </w:pPr>
            <w:r w:rsidRPr="00874897">
              <w:rPr>
                <w:szCs w:val="22"/>
              </w:rPr>
              <w:t>ANZECC/ARMCANZ 2000. Australian Guidelines for Water Quality Monitoring and Reporting. National Water Quality Management Strategy (NWQMS). Canberra: Australian and New Zealand Environment and Conservation Council and Agriculture and Resource Management Council of Australia and New Zealand.</w:t>
            </w:r>
          </w:p>
        </w:tc>
      </w:tr>
      <w:tr w:rsidR="007203C3" w:rsidRPr="00C073FC" w14:paraId="7E8F7A01" w14:textId="77777777" w:rsidTr="00B1520C">
        <w:trPr>
          <w:trHeight w:val="19"/>
        </w:trPr>
        <w:tc>
          <w:tcPr>
            <w:tcW w:w="1809" w:type="dxa"/>
            <w:tcBorders>
              <w:top w:val="single" w:sz="4" w:space="0" w:color="auto"/>
              <w:bottom w:val="single" w:sz="4" w:space="0" w:color="auto"/>
            </w:tcBorders>
          </w:tcPr>
          <w:p w14:paraId="7E8F79FF" w14:textId="77777777" w:rsidR="007203C3" w:rsidRPr="00874897" w:rsidRDefault="007203C3" w:rsidP="00D622B9">
            <w:pPr>
              <w:pStyle w:val="Heading6"/>
            </w:pPr>
            <w:r w:rsidRPr="00874897">
              <w:t xml:space="preserve">References cited within the </w:t>
            </w:r>
            <w:r w:rsidR="00A83DF5" w:rsidRPr="00874897">
              <w:t>IESC</w:t>
            </w:r>
            <w:r w:rsidRPr="00874897">
              <w:t>’s advice</w:t>
            </w:r>
          </w:p>
        </w:tc>
        <w:tc>
          <w:tcPr>
            <w:tcW w:w="8159" w:type="dxa"/>
            <w:tcBorders>
              <w:top w:val="single" w:sz="4" w:space="0" w:color="auto"/>
              <w:bottom w:val="single" w:sz="4" w:space="0" w:color="auto"/>
            </w:tcBorders>
          </w:tcPr>
          <w:p w14:paraId="0D29A3D3" w14:textId="37923F55" w:rsidR="00CE3098" w:rsidRPr="00874897" w:rsidRDefault="00CE3098" w:rsidP="00A12DF6">
            <w:pPr>
              <w:pStyle w:val="Tabletext"/>
              <w:spacing w:line="240" w:lineRule="auto"/>
              <w:ind w:left="34"/>
            </w:pPr>
            <w:r w:rsidRPr="00874897">
              <w:t xml:space="preserve">Ball J, Babister M, Nathan R, Weeks W, Weinmann E, Retallick M, Testoni I, (Editors), 2016, </w:t>
            </w:r>
            <w:r w:rsidRPr="00874897">
              <w:rPr>
                <w:i/>
              </w:rPr>
              <w:t>Australian Rainfall and Runoff: A Guide to Flood Estimation</w:t>
            </w:r>
            <w:r w:rsidRPr="00874897">
              <w:t>, Commonwealth of Australia</w:t>
            </w:r>
            <w:r w:rsidR="00945AF6" w:rsidRPr="00874897">
              <w:t xml:space="preserve"> [Online].</w:t>
            </w:r>
          </w:p>
          <w:p w14:paraId="779BA464" w14:textId="5372AB1A" w:rsidR="00945AF6" w:rsidRPr="00874897" w:rsidRDefault="00945AF6" w:rsidP="00A12DF6">
            <w:pPr>
              <w:pStyle w:val="Tabletext"/>
              <w:spacing w:line="240" w:lineRule="auto"/>
              <w:ind w:left="34"/>
            </w:pPr>
            <w:r w:rsidRPr="00874897">
              <w:t xml:space="preserve">Available: </w:t>
            </w:r>
            <w:hyperlink r:id="rId8" w:history="1">
              <w:r w:rsidRPr="00874897">
                <w:rPr>
                  <w:rStyle w:val="Hyperlink"/>
                </w:rPr>
                <w:t>http://book.arr.org.au.s3-website-ap-southeast-2.amazonaws.com/</w:t>
              </w:r>
            </w:hyperlink>
            <w:r w:rsidR="00CF1422">
              <w:t xml:space="preserve"> [Accessed</w:t>
            </w:r>
            <w:r w:rsidRPr="00874897">
              <w:t> November 2016]</w:t>
            </w:r>
          </w:p>
          <w:p w14:paraId="117E9678" w14:textId="77777777" w:rsidR="00CE3098" w:rsidRPr="00874897" w:rsidRDefault="00CE3098" w:rsidP="00A12DF6">
            <w:pPr>
              <w:pStyle w:val="Tabletext"/>
              <w:spacing w:line="240" w:lineRule="auto"/>
              <w:ind w:left="34"/>
            </w:pPr>
          </w:p>
          <w:p w14:paraId="09FC4BE3" w14:textId="77777777" w:rsidR="00431778" w:rsidRPr="00874897" w:rsidRDefault="00431778" w:rsidP="00A12DF6">
            <w:pPr>
              <w:pStyle w:val="Tabletext"/>
              <w:spacing w:line="240" w:lineRule="auto"/>
              <w:ind w:left="34"/>
            </w:pPr>
            <w:r w:rsidRPr="00874897">
              <w:t xml:space="preserve">Barnett, B., Townley, L. R., Post, V., Evans, R. E., Hunt, R. J., Peeters, L., Richardson, S., Werner, A. D., Knapton, A. &amp; Boronkay, A., 2012. </w:t>
            </w:r>
            <w:r w:rsidRPr="00E74203">
              <w:rPr>
                <w:i/>
              </w:rPr>
              <w:t>Australian Groundwater Modelling Guidelines</w:t>
            </w:r>
            <w:r w:rsidRPr="00874897">
              <w:t>, Waterlines report, National Water Commission, Canberra</w:t>
            </w:r>
          </w:p>
          <w:p w14:paraId="77FD61E9" w14:textId="77777777" w:rsidR="00431778" w:rsidRPr="00874897" w:rsidRDefault="00431778" w:rsidP="00A12DF6">
            <w:pPr>
              <w:pStyle w:val="Tabletext"/>
              <w:spacing w:line="240" w:lineRule="auto"/>
              <w:ind w:left="34"/>
            </w:pPr>
          </w:p>
          <w:p w14:paraId="3554BE61" w14:textId="4CC29B21" w:rsidR="009C033E" w:rsidRPr="00874897" w:rsidRDefault="009C033E" w:rsidP="009C033E">
            <w:pPr>
              <w:pStyle w:val="Tabletext"/>
              <w:spacing w:line="240" w:lineRule="auto"/>
              <w:ind w:left="34"/>
            </w:pPr>
            <w:r w:rsidRPr="00874897">
              <w:t xml:space="preserve">BoM 2010. </w:t>
            </w:r>
            <w:r w:rsidRPr="00874897">
              <w:rPr>
                <w:i/>
              </w:rPr>
              <w:t>Groundwater Dependent Ecosystems Atlas</w:t>
            </w:r>
            <w:r w:rsidRPr="00874897">
              <w:t xml:space="preserve"> [Online].</w:t>
            </w:r>
          </w:p>
          <w:p w14:paraId="557D9BCA" w14:textId="6A0746A7" w:rsidR="009C033E" w:rsidRPr="00874897" w:rsidRDefault="009C033E" w:rsidP="00A12DF6">
            <w:pPr>
              <w:pStyle w:val="Tabletext"/>
              <w:spacing w:line="240" w:lineRule="auto"/>
              <w:ind w:left="34"/>
            </w:pPr>
            <w:r w:rsidRPr="00874897">
              <w:t xml:space="preserve">Available: </w:t>
            </w:r>
            <w:hyperlink r:id="rId9" w:history="1">
              <w:r w:rsidRPr="00874897">
                <w:rPr>
                  <w:rStyle w:val="Hyperlink"/>
                </w:rPr>
                <w:t>http://www.bom.gov.au/water/groundwater/gde/map.shtml</w:t>
              </w:r>
            </w:hyperlink>
            <w:r w:rsidR="00CF1422">
              <w:t xml:space="preserve"> [Accessed </w:t>
            </w:r>
            <w:r w:rsidRPr="00874897">
              <w:t>November 2016].</w:t>
            </w:r>
          </w:p>
          <w:p w14:paraId="4ECE6D3F" w14:textId="77777777" w:rsidR="009C033E" w:rsidRPr="00874897" w:rsidRDefault="009C033E" w:rsidP="00A12DF6">
            <w:pPr>
              <w:pStyle w:val="Tabletext"/>
              <w:spacing w:line="240" w:lineRule="auto"/>
              <w:ind w:left="34"/>
            </w:pPr>
          </w:p>
          <w:p w14:paraId="3EBA37B3" w14:textId="2F7292A4" w:rsidR="00C073FC" w:rsidRPr="00874897" w:rsidRDefault="00C073FC" w:rsidP="00A12DF6">
            <w:pPr>
              <w:pStyle w:val="Tabletext"/>
              <w:spacing w:line="240" w:lineRule="auto"/>
              <w:ind w:left="34"/>
            </w:pPr>
            <w:r w:rsidRPr="00874897">
              <w:t xml:space="preserve">DSITI 2015. </w:t>
            </w:r>
            <w:r w:rsidRPr="00874897">
              <w:rPr>
                <w:i/>
              </w:rPr>
              <w:t xml:space="preserve">Guideline for the Environmental Assessment of Subterranean Aquatic Fauna </w:t>
            </w:r>
            <w:r w:rsidRPr="00874897">
              <w:t>[Online].</w:t>
            </w:r>
          </w:p>
          <w:p w14:paraId="6C520A6A" w14:textId="61DBFE66" w:rsidR="00C073FC" w:rsidRPr="00874897" w:rsidRDefault="00C073FC" w:rsidP="00A12DF6">
            <w:pPr>
              <w:pStyle w:val="Tabletext"/>
              <w:spacing w:line="240" w:lineRule="auto"/>
              <w:ind w:left="34"/>
            </w:pPr>
            <w:r w:rsidRPr="00874897">
              <w:t xml:space="preserve">Available: </w:t>
            </w:r>
            <w:hyperlink r:id="rId10" w:history="1">
              <w:r w:rsidR="005767F0" w:rsidRPr="00874897">
                <w:rPr>
                  <w:rStyle w:val="Hyperlink"/>
                </w:rPr>
                <w:t>https://publications.qld.gov.au/dataset/subterranean-aquatic-fauna/resource/ba880910-5117-433a-b90d-2c131874a8e6</w:t>
              </w:r>
            </w:hyperlink>
            <w:r w:rsidR="005767F0" w:rsidRPr="00874897">
              <w:t xml:space="preserve"> </w:t>
            </w:r>
            <w:r w:rsidRPr="00874897">
              <w:t>[</w:t>
            </w:r>
            <w:r w:rsidR="00945AF6" w:rsidRPr="00874897">
              <w:t xml:space="preserve">Accessed </w:t>
            </w:r>
            <w:r w:rsidRPr="00874897">
              <w:t>November 2016].</w:t>
            </w:r>
          </w:p>
          <w:p w14:paraId="7C2D1441" w14:textId="00225C98" w:rsidR="007C08CE" w:rsidRPr="00874897" w:rsidRDefault="007C08CE" w:rsidP="00A12DF6">
            <w:pPr>
              <w:pStyle w:val="Tabletext"/>
              <w:spacing w:line="240" w:lineRule="auto"/>
              <w:ind w:left="34"/>
            </w:pPr>
          </w:p>
          <w:p w14:paraId="0AA2F3EE" w14:textId="5216057B" w:rsidR="009C033E" w:rsidRDefault="009C033E" w:rsidP="00A2667C">
            <w:pPr>
              <w:pStyle w:val="Tabletext"/>
              <w:spacing w:line="240" w:lineRule="auto"/>
              <w:ind w:left="34"/>
            </w:pPr>
            <w:r w:rsidRPr="00874897">
              <w:t xml:space="preserve">IESC 2015. </w:t>
            </w:r>
            <w:r w:rsidRPr="00861D8D">
              <w:rPr>
                <w:i/>
              </w:rPr>
              <w:t>Information Guidelines for the Independent Expert Scientific Committee advice on coal seam gas and large coal mining development proposals</w:t>
            </w:r>
            <w:r w:rsidRPr="00874897">
              <w:t xml:space="preserve"> [Online]. Available: </w:t>
            </w:r>
            <w:hyperlink r:id="rId11" w:history="1">
              <w:r w:rsidRPr="00874897">
                <w:rPr>
                  <w:rStyle w:val="Hyperlink"/>
                </w:rPr>
                <w:t>http://www.iesc.environment.gov.au/system/files/resources/012fa918-ee79-4131-9c8d-02c9b2de65cf/files/iesc-information-guidelines-oct-2015.pdf</w:t>
              </w:r>
            </w:hyperlink>
            <w:r w:rsidR="00CF1422">
              <w:t xml:space="preserve"> [Accessed</w:t>
            </w:r>
            <w:r w:rsidRPr="00874897">
              <w:t> November 2016].</w:t>
            </w:r>
          </w:p>
          <w:p w14:paraId="7E8F7A00" w14:textId="5A0A7702" w:rsidR="00C073FC" w:rsidRPr="00C073FC" w:rsidRDefault="00C073FC" w:rsidP="00A12DF6">
            <w:pPr>
              <w:pStyle w:val="Tabletext"/>
              <w:spacing w:line="240" w:lineRule="auto"/>
              <w:ind w:left="34"/>
            </w:pPr>
          </w:p>
        </w:tc>
      </w:tr>
    </w:tbl>
    <w:p w14:paraId="7E8F7A02" w14:textId="28FE801F" w:rsidR="004118D4" w:rsidRPr="00C073FC" w:rsidRDefault="004118D4" w:rsidP="00D622B9"/>
    <w:sectPr w:rsidR="004118D4" w:rsidRPr="00C073FC" w:rsidSect="00377224">
      <w:headerReference w:type="even" r:id="rId12"/>
      <w:footerReference w:type="defaul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2A58C" w14:textId="77777777" w:rsidR="005E3944" w:rsidRDefault="005E3944" w:rsidP="00D622B9">
      <w:r>
        <w:separator/>
      </w:r>
    </w:p>
  </w:endnote>
  <w:endnote w:type="continuationSeparator" w:id="0">
    <w:p w14:paraId="58C71160" w14:textId="77777777" w:rsidR="005E3944" w:rsidRDefault="005E3944" w:rsidP="00D622B9">
      <w:r>
        <w:continuationSeparator/>
      </w:r>
    </w:p>
  </w:endnote>
  <w:endnote w:type="continuationNotice" w:id="1">
    <w:p w14:paraId="59ABE4B4" w14:textId="77777777" w:rsidR="005E3944" w:rsidRDefault="005E3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7A0C" w14:textId="77777777" w:rsidR="005E3944" w:rsidRPr="00637239" w:rsidRDefault="005E3944" w:rsidP="00637239">
    <w:pPr>
      <w:pStyle w:val="Footer"/>
    </w:pPr>
  </w:p>
  <w:p w14:paraId="7E8F7A0D" w14:textId="5F3CE3E2" w:rsidR="005E3944" w:rsidRPr="00457896" w:rsidRDefault="00845749" w:rsidP="00637239">
    <w:pPr>
      <w:pStyle w:val="Footer"/>
      <w:rPr>
        <w:sz w:val="20"/>
      </w:rPr>
    </w:pPr>
    <w:r>
      <w:rPr>
        <w:sz w:val="20"/>
      </w:rPr>
      <w:t xml:space="preserve">Final </w:t>
    </w:r>
    <w:r w:rsidR="005E3944" w:rsidRPr="00457896">
      <w:rPr>
        <w:sz w:val="20"/>
      </w:rPr>
      <w:t xml:space="preserve">Lake Vermont </w:t>
    </w:r>
    <w:r w:rsidR="00FD0CC1">
      <w:rPr>
        <w:sz w:val="20"/>
      </w:rPr>
      <w:t xml:space="preserve">Coal Mine Northern Extension Project </w:t>
    </w:r>
    <w:r w:rsidR="005E3944" w:rsidRPr="00457896">
      <w:rPr>
        <w:sz w:val="20"/>
      </w:rPr>
      <w:t xml:space="preserve">Advice </w:t>
    </w:r>
    <w:r w:rsidR="005E3944" w:rsidRPr="00457896">
      <w:rPr>
        <w:sz w:val="20"/>
      </w:rPr>
      <w:ptab w:relativeTo="margin" w:alignment="right" w:leader="none"/>
    </w:r>
    <w:r w:rsidR="00FD0CC1">
      <w:rPr>
        <w:sz w:val="20"/>
      </w:rPr>
      <w:t>1</w:t>
    </w:r>
    <w:r w:rsidR="00A34043">
      <w:rPr>
        <w:sz w:val="20"/>
      </w:rPr>
      <w:t>1</w:t>
    </w:r>
    <w:r w:rsidR="00FD0CC1">
      <w:rPr>
        <w:sz w:val="20"/>
      </w:rPr>
      <w:t xml:space="preserve"> </w:t>
    </w:r>
    <w:r w:rsidR="005E3944" w:rsidRPr="00457896">
      <w:rPr>
        <w:sz w:val="20"/>
      </w:rPr>
      <w:t>November 2016</w:t>
    </w:r>
  </w:p>
  <w:p w14:paraId="7E8F7A0E" w14:textId="77777777" w:rsidR="005E3944" w:rsidRPr="00637239" w:rsidRDefault="005E3944"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6B77FD">
      <w:rPr>
        <w:noProof/>
        <w:sz w:val="20"/>
      </w:rPr>
      <w:t>1</w:t>
    </w:r>
    <w:r w:rsidRPr="00637239">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7A0F" w14:textId="77777777" w:rsidR="005E3944" w:rsidRPr="00D15280" w:rsidRDefault="005E3944"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7E8F7A10" w14:textId="77777777" w:rsidR="005E3944" w:rsidRPr="00062A46" w:rsidRDefault="006B77FD" w:rsidP="00637239">
    <w:pPr>
      <w:pStyle w:val="Footer"/>
    </w:pPr>
    <w:sdt>
      <w:sdtPr>
        <w:id w:val="1603146845"/>
        <w:docPartObj>
          <w:docPartGallery w:val="Page Numbers (Bottom of Page)"/>
          <w:docPartUnique/>
        </w:docPartObj>
      </w:sdtPr>
      <w:sdtEndPr/>
      <w:sdtContent>
        <w:r w:rsidR="005E3944">
          <w:fldChar w:fldCharType="begin"/>
        </w:r>
        <w:r w:rsidR="005E3944">
          <w:instrText xml:space="preserve"> PAGE   \* MERGEFORMAT </w:instrText>
        </w:r>
        <w:r w:rsidR="005E3944">
          <w:fldChar w:fldCharType="separate"/>
        </w:r>
        <w:r w:rsidR="005E3944">
          <w:rPr>
            <w:noProof/>
          </w:rPr>
          <w:t>1</w:t>
        </w:r>
        <w:r w:rsidR="005E394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B82F" w14:textId="77777777" w:rsidR="005E3944" w:rsidRDefault="005E3944" w:rsidP="00D622B9">
      <w:r>
        <w:separator/>
      </w:r>
    </w:p>
  </w:footnote>
  <w:footnote w:type="continuationSeparator" w:id="0">
    <w:p w14:paraId="1A359870" w14:textId="77777777" w:rsidR="005E3944" w:rsidRDefault="005E3944" w:rsidP="00D622B9">
      <w:r>
        <w:continuationSeparator/>
      </w:r>
    </w:p>
  </w:footnote>
  <w:footnote w:type="continuationNotice" w:id="1">
    <w:p w14:paraId="656E9F0B" w14:textId="77777777" w:rsidR="005E3944" w:rsidRDefault="005E394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7A0A" w14:textId="77777777" w:rsidR="005E3944" w:rsidRDefault="005E3944" w:rsidP="00D622B9">
    <w:pPr>
      <w:pStyle w:val="Classification"/>
    </w:pPr>
    <w:r>
      <w:rPr>
        <w:lang w:val="en-US"/>
      </w:rPr>
      <w:t>Error! Unknown document property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3F8D9B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EB09AA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BEEEA8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45CCEB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8415E7"/>
    <w:multiLevelType w:val="hybridMultilevel"/>
    <w:tmpl w:val="DFFA1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7A76FD"/>
    <w:multiLevelType w:val="hybridMultilevel"/>
    <w:tmpl w:val="34F6489E"/>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0" w15:restartNumberingAfterBreak="0">
    <w:nsid w:val="65456429"/>
    <w:multiLevelType w:val="multilevel"/>
    <w:tmpl w:val="94E828D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bullet"/>
      <w:pStyle w:val="ListNumber4"/>
      <w:lvlText w:val=""/>
      <w:lvlJc w:val="left"/>
      <w:pPr>
        <w:ind w:left="1476" w:hanging="369"/>
      </w:pPr>
      <w:rPr>
        <w:rFonts w:ascii="Wingdings" w:hAnsi="Wingding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4"/>
  </w:num>
  <w:num w:numId="3">
    <w:abstractNumId w:val="6"/>
  </w:num>
  <w:num w:numId="4">
    <w:abstractNumId w:val="5"/>
  </w:num>
  <w:num w:numId="5">
    <w:abstractNumId w:val="10"/>
  </w:num>
  <w:num w:numId="6">
    <w:abstractNumId w:val="8"/>
  </w:num>
  <w:num w:numId="7">
    <w:abstractNumId w:val="10"/>
  </w:num>
  <w:num w:numId="8">
    <w:abstractNumId w:val="2"/>
  </w:num>
  <w:num w:numId="9">
    <w:abstractNumId w:val="10"/>
  </w:num>
  <w:num w:numId="10">
    <w:abstractNumId w:val="10"/>
  </w:num>
  <w:num w:numId="11">
    <w:abstractNumId w:val="1"/>
  </w:num>
  <w:num w:numId="12">
    <w:abstractNumId w:val="0"/>
  </w:num>
  <w:num w:numId="13">
    <w:abstractNumId w:val="10"/>
  </w:num>
  <w:num w:numId="14">
    <w:abstractNumId w:val="10"/>
  </w:num>
  <w:num w:numId="15">
    <w:abstractNumId w:val="10"/>
  </w:num>
  <w:num w:numId="16">
    <w:abstractNumId w:val="11"/>
  </w:num>
  <w:num w:numId="17">
    <w:abstractNumId w:val="10"/>
  </w:num>
  <w:num w:numId="18">
    <w:abstractNumId w:val="10"/>
  </w:num>
  <w:num w:numId="19">
    <w:abstractNumId w:val="7"/>
  </w:num>
  <w:num w:numId="20">
    <w:abstractNumId w:val="10"/>
  </w:num>
  <w:num w:numId="21">
    <w:abstractNumId w:val="9"/>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5D"/>
    <w:rsid w:val="000019D6"/>
    <w:rsid w:val="0000359F"/>
    <w:rsid w:val="00003A28"/>
    <w:rsid w:val="00003F29"/>
    <w:rsid w:val="00004676"/>
    <w:rsid w:val="00004AEE"/>
    <w:rsid w:val="00005A40"/>
    <w:rsid w:val="00005C74"/>
    <w:rsid w:val="00005CAA"/>
    <w:rsid w:val="00007AE2"/>
    <w:rsid w:val="00010210"/>
    <w:rsid w:val="000107A2"/>
    <w:rsid w:val="000118E8"/>
    <w:rsid w:val="00012D66"/>
    <w:rsid w:val="00015ADA"/>
    <w:rsid w:val="00016AD9"/>
    <w:rsid w:val="000206B4"/>
    <w:rsid w:val="00020C99"/>
    <w:rsid w:val="0002348B"/>
    <w:rsid w:val="00025454"/>
    <w:rsid w:val="0002707B"/>
    <w:rsid w:val="00027782"/>
    <w:rsid w:val="00031B32"/>
    <w:rsid w:val="00033025"/>
    <w:rsid w:val="0003330C"/>
    <w:rsid w:val="00034D44"/>
    <w:rsid w:val="00036CA9"/>
    <w:rsid w:val="000373C5"/>
    <w:rsid w:val="00037FA7"/>
    <w:rsid w:val="00043E66"/>
    <w:rsid w:val="00045CBA"/>
    <w:rsid w:val="000460B6"/>
    <w:rsid w:val="00050B29"/>
    <w:rsid w:val="0005148E"/>
    <w:rsid w:val="00053258"/>
    <w:rsid w:val="000547F0"/>
    <w:rsid w:val="0005500F"/>
    <w:rsid w:val="0005674C"/>
    <w:rsid w:val="000571B0"/>
    <w:rsid w:val="00060187"/>
    <w:rsid w:val="00062A46"/>
    <w:rsid w:val="000631FD"/>
    <w:rsid w:val="00063E3D"/>
    <w:rsid w:val="00064F4C"/>
    <w:rsid w:val="000652B5"/>
    <w:rsid w:val="00066798"/>
    <w:rsid w:val="00073558"/>
    <w:rsid w:val="00075232"/>
    <w:rsid w:val="000758C3"/>
    <w:rsid w:val="000759E5"/>
    <w:rsid w:val="0007601C"/>
    <w:rsid w:val="0007603E"/>
    <w:rsid w:val="0008044F"/>
    <w:rsid w:val="00081B63"/>
    <w:rsid w:val="00082F0F"/>
    <w:rsid w:val="00084AC6"/>
    <w:rsid w:val="00085355"/>
    <w:rsid w:val="00085816"/>
    <w:rsid w:val="0008705F"/>
    <w:rsid w:val="00087A28"/>
    <w:rsid w:val="00087A50"/>
    <w:rsid w:val="00090339"/>
    <w:rsid w:val="00091608"/>
    <w:rsid w:val="0009196E"/>
    <w:rsid w:val="00092F92"/>
    <w:rsid w:val="00093160"/>
    <w:rsid w:val="000932FE"/>
    <w:rsid w:val="0009333C"/>
    <w:rsid w:val="00093443"/>
    <w:rsid w:val="00093775"/>
    <w:rsid w:val="0009378C"/>
    <w:rsid w:val="00094A70"/>
    <w:rsid w:val="00095C6F"/>
    <w:rsid w:val="0009702F"/>
    <w:rsid w:val="0009704F"/>
    <w:rsid w:val="000A06EB"/>
    <w:rsid w:val="000A0DB0"/>
    <w:rsid w:val="000A0F11"/>
    <w:rsid w:val="000A125A"/>
    <w:rsid w:val="000A228F"/>
    <w:rsid w:val="000A406B"/>
    <w:rsid w:val="000A4B4C"/>
    <w:rsid w:val="000A52BD"/>
    <w:rsid w:val="000A57CD"/>
    <w:rsid w:val="000A600E"/>
    <w:rsid w:val="000A69F9"/>
    <w:rsid w:val="000A7790"/>
    <w:rsid w:val="000B0C6F"/>
    <w:rsid w:val="000B1D24"/>
    <w:rsid w:val="000B2FF3"/>
    <w:rsid w:val="000B3758"/>
    <w:rsid w:val="000B49BC"/>
    <w:rsid w:val="000B5335"/>
    <w:rsid w:val="000B7681"/>
    <w:rsid w:val="000B7B42"/>
    <w:rsid w:val="000C02B7"/>
    <w:rsid w:val="000C2003"/>
    <w:rsid w:val="000C2814"/>
    <w:rsid w:val="000C3D96"/>
    <w:rsid w:val="000C451B"/>
    <w:rsid w:val="000C5064"/>
    <w:rsid w:val="000C5342"/>
    <w:rsid w:val="000C5DEE"/>
    <w:rsid w:val="000C706A"/>
    <w:rsid w:val="000C7546"/>
    <w:rsid w:val="000D2887"/>
    <w:rsid w:val="000D4E05"/>
    <w:rsid w:val="000D6500"/>
    <w:rsid w:val="000D6D63"/>
    <w:rsid w:val="000D706B"/>
    <w:rsid w:val="000D7295"/>
    <w:rsid w:val="000D7810"/>
    <w:rsid w:val="000E0081"/>
    <w:rsid w:val="000E01EC"/>
    <w:rsid w:val="000E07CF"/>
    <w:rsid w:val="000E1D7E"/>
    <w:rsid w:val="000E2CCE"/>
    <w:rsid w:val="000E376F"/>
    <w:rsid w:val="000E4C7A"/>
    <w:rsid w:val="000E68EE"/>
    <w:rsid w:val="000F150B"/>
    <w:rsid w:val="000F319D"/>
    <w:rsid w:val="000F5A3F"/>
    <w:rsid w:val="000F6209"/>
    <w:rsid w:val="000F7519"/>
    <w:rsid w:val="00100BEF"/>
    <w:rsid w:val="00101092"/>
    <w:rsid w:val="00101A69"/>
    <w:rsid w:val="00102E17"/>
    <w:rsid w:val="00103C8D"/>
    <w:rsid w:val="0010498B"/>
    <w:rsid w:val="001060FE"/>
    <w:rsid w:val="00107140"/>
    <w:rsid w:val="0011152A"/>
    <w:rsid w:val="00112390"/>
    <w:rsid w:val="001125EB"/>
    <w:rsid w:val="00112920"/>
    <w:rsid w:val="0011498E"/>
    <w:rsid w:val="00116F28"/>
    <w:rsid w:val="0011747A"/>
    <w:rsid w:val="00117A45"/>
    <w:rsid w:val="001207DB"/>
    <w:rsid w:val="00120B8E"/>
    <w:rsid w:val="001224AE"/>
    <w:rsid w:val="00123035"/>
    <w:rsid w:val="00123C87"/>
    <w:rsid w:val="001254A2"/>
    <w:rsid w:val="00126A68"/>
    <w:rsid w:val="001270D7"/>
    <w:rsid w:val="00132AE4"/>
    <w:rsid w:val="001337D4"/>
    <w:rsid w:val="001338FF"/>
    <w:rsid w:val="00133CE5"/>
    <w:rsid w:val="001340EA"/>
    <w:rsid w:val="001346AA"/>
    <w:rsid w:val="00136E46"/>
    <w:rsid w:val="001377FE"/>
    <w:rsid w:val="0014137C"/>
    <w:rsid w:val="00141483"/>
    <w:rsid w:val="00141E02"/>
    <w:rsid w:val="001420B7"/>
    <w:rsid w:val="00142165"/>
    <w:rsid w:val="00142276"/>
    <w:rsid w:val="00142B97"/>
    <w:rsid w:val="001430A2"/>
    <w:rsid w:val="00144865"/>
    <w:rsid w:val="001448A2"/>
    <w:rsid w:val="00145471"/>
    <w:rsid w:val="00145CFD"/>
    <w:rsid w:val="00145E03"/>
    <w:rsid w:val="00147C12"/>
    <w:rsid w:val="00147EFC"/>
    <w:rsid w:val="00150014"/>
    <w:rsid w:val="001510AA"/>
    <w:rsid w:val="001527A1"/>
    <w:rsid w:val="001530DC"/>
    <w:rsid w:val="001539AF"/>
    <w:rsid w:val="00154989"/>
    <w:rsid w:val="00155A9F"/>
    <w:rsid w:val="0015684F"/>
    <w:rsid w:val="00157EBA"/>
    <w:rsid w:val="00160262"/>
    <w:rsid w:val="0016186F"/>
    <w:rsid w:val="0016281C"/>
    <w:rsid w:val="001638AE"/>
    <w:rsid w:val="0016433A"/>
    <w:rsid w:val="00166A73"/>
    <w:rsid w:val="0016780A"/>
    <w:rsid w:val="00170ABA"/>
    <w:rsid w:val="001713FA"/>
    <w:rsid w:val="00172336"/>
    <w:rsid w:val="00172426"/>
    <w:rsid w:val="001734A2"/>
    <w:rsid w:val="00173EBF"/>
    <w:rsid w:val="001740D9"/>
    <w:rsid w:val="001765DA"/>
    <w:rsid w:val="001801A9"/>
    <w:rsid w:val="001807B0"/>
    <w:rsid w:val="001842A2"/>
    <w:rsid w:val="00184852"/>
    <w:rsid w:val="00185039"/>
    <w:rsid w:val="00185407"/>
    <w:rsid w:val="00185AFB"/>
    <w:rsid w:val="00186465"/>
    <w:rsid w:val="00187FA8"/>
    <w:rsid w:val="00190DBC"/>
    <w:rsid w:val="00192004"/>
    <w:rsid w:val="001922D0"/>
    <w:rsid w:val="00192F5E"/>
    <w:rsid w:val="001952A4"/>
    <w:rsid w:val="00195545"/>
    <w:rsid w:val="00196029"/>
    <w:rsid w:val="00196CC7"/>
    <w:rsid w:val="00197427"/>
    <w:rsid w:val="00197772"/>
    <w:rsid w:val="00197D2A"/>
    <w:rsid w:val="001A0BE9"/>
    <w:rsid w:val="001A4294"/>
    <w:rsid w:val="001A51C8"/>
    <w:rsid w:val="001A7192"/>
    <w:rsid w:val="001A786C"/>
    <w:rsid w:val="001A7D9C"/>
    <w:rsid w:val="001A7E66"/>
    <w:rsid w:val="001B133A"/>
    <w:rsid w:val="001B2671"/>
    <w:rsid w:val="001B472B"/>
    <w:rsid w:val="001B4CA8"/>
    <w:rsid w:val="001B539F"/>
    <w:rsid w:val="001B5AB6"/>
    <w:rsid w:val="001B72EF"/>
    <w:rsid w:val="001B7716"/>
    <w:rsid w:val="001C0A02"/>
    <w:rsid w:val="001C0E5A"/>
    <w:rsid w:val="001C0F17"/>
    <w:rsid w:val="001C133B"/>
    <w:rsid w:val="001C25A3"/>
    <w:rsid w:val="001C2A92"/>
    <w:rsid w:val="001C31DC"/>
    <w:rsid w:val="001C4F3D"/>
    <w:rsid w:val="001C67F2"/>
    <w:rsid w:val="001D0673"/>
    <w:rsid w:val="001D0CDC"/>
    <w:rsid w:val="001D1D82"/>
    <w:rsid w:val="001D44CD"/>
    <w:rsid w:val="001D6A97"/>
    <w:rsid w:val="001E1182"/>
    <w:rsid w:val="001E1D02"/>
    <w:rsid w:val="001E4FA7"/>
    <w:rsid w:val="001E5A54"/>
    <w:rsid w:val="001E6CDD"/>
    <w:rsid w:val="001E6D66"/>
    <w:rsid w:val="001F0E8B"/>
    <w:rsid w:val="001F1060"/>
    <w:rsid w:val="001F3DEF"/>
    <w:rsid w:val="001F4973"/>
    <w:rsid w:val="001F4F6E"/>
    <w:rsid w:val="001F552A"/>
    <w:rsid w:val="00200944"/>
    <w:rsid w:val="00202387"/>
    <w:rsid w:val="00202C90"/>
    <w:rsid w:val="00203642"/>
    <w:rsid w:val="00203F71"/>
    <w:rsid w:val="00204D9A"/>
    <w:rsid w:val="00205BE4"/>
    <w:rsid w:val="00207BE7"/>
    <w:rsid w:val="00212BFD"/>
    <w:rsid w:val="00213DE8"/>
    <w:rsid w:val="00214181"/>
    <w:rsid w:val="00216118"/>
    <w:rsid w:val="00217CE2"/>
    <w:rsid w:val="0022044C"/>
    <w:rsid w:val="002209AB"/>
    <w:rsid w:val="00223FFD"/>
    <w:rsid w:val="00224880"/>
    <w:rsid w:val="002251E3"/>
    <w:rsid w:val="00225505"/>
    <w:rsid w:val="002262B5"/>
    <w:rsid w:val="002262E6"/>
    <w:rsid w:val="00227A95"/>
    <w:rsid w:val="00231464"/>
    <w:rsid w:val="002316BD"/>
    <w:rsid w:val="00232628"/>
    <w:rsid w:val="00233469"/>
    <w:rsid w:val="002336F3"/>
    <w:rsid w:val="002358CB"/>
    <w:rsid w:val="00235B91"/>
    <w:rsid w:val="00235C8D"/>
    <w:rsid w:val="00236120"/>
    <w:rsid w:val="00241328"/>
    <w:rsid w:val="00241AB4"/>
    <w:rsid w:val="0024205A"/>
    <w:rsid w:val="00242F0F"/>
    <w:rsid w:val="00244732"/>
    <w:rsid w:val="0024679C"/>
    <w:rsid w:val="00246A00"/>
    <w:rsid w:val="002473FC"/>
    <w:rsid w:val="00250CBB"/>
    <w:rsid w:val="00252E3C"/>
    <w:rsid w:val="00254A6B"/>
    <w:rsid w:val="00256137"/>
    <w:rsid w:val="00256B4E"/>
    <w:rsid w:val="00260392"/>
    <w:rsid w:val="00261557"/>
    <w:rsid w:val="00262198"/>
    <w:rsid w:val="00264AF9"/>
    <w:rsid w:val="00265A0D"/>
    <w:rsid w:val="0026639E"/>
    <w:rsid w:val="00266635"/>
    <w:rsid w:val="002673A9"/>
    <w:rsid w:val="002675BE"/>
    <w:rsid w:val="00270A61"/>
    <w:rsid w:val="00271CD1"/>
    <w:rsid w:val="002729F9"/>
    <w:rsid w:val="00274528"/>
    <w:rsid w:val="0027492E"/>
    <w:rsid w:val="00274E2E"/>
    <w:rsid w:val="00276FDE"/>
    <w:rsid w:val="00277426"/>
    <w:rsid w:val="00277A51"/>
    <w:rsid w:val="00280D8F"/>
    <w:rsid w:val="002832A7"/>
    <w:rsid w:val="00285F1B"/>
    <w:rsid w:val="002875BE"/>
    <w:rsid w:val="00291C55"/>
    <w:rsid w:val="00292B81"/>
    <w:rsid w:val="0029322E"/>
    <w:rsid w:val="00293E53"/>
    <w:rsid w:val="00294A0A"/>
    <w:rsid w:val="00295D9D"/>
    <w:rsid w:val="00296477"/>
    <w:rsid w:val="00296DCA"/>
    <w:rsid w:val="002974BC"/>
    <w:rsid w:val="002A35E7"/>
    <w:rsid w:val="002A43AF"/>
    <w:rsid w:val="002A4C28"/>
    <w:rsid w:val="002A5AF5"/>
    <w:rsid w:val="002A5EC3"/>
    <w:rsid w:val="002B18AE"/>
    <w:rsid w:val="002B24DB"/>
    <w:rsid w:val="002B5B13"/>
    <w:rsid w:val="002B5B77"/>
    <w:rsid w:val="002B60BD"/>
    <w:rsid w:val="002B6472"/>
    <w:rsid w:val="002B67D3"/>
    <w:rsid w:val="002B77C6"/>
    <w:rsid w:val="002C1C93"/>
    <w:rsid w:val="002C3257"/>
    <w:rsid w:val="002C3738"/>
    <w:rsid w:val="002C5066"/>
    <w:rsid w:val="002D0B61"/>
    <w:rsid w:val="002D0B70"/>
    <w:rsid w:val="002D1032"/>
    <w:rsid w:val="002D23D8"/>
    <w:rsid w:val="002D4AAC"/>
    <w:rsid w:val="002D53A5"/>
    <w:rsid w:val="002D5D84"/>
    <w:rsid w:val="002D6C33"/>
    <w:rsid w:val="002E1AB0"/>
    <w:rsid w:val="002E2A07"/>
    <w:rsid w:val="002E46A0"/>
    <w:rsid w:val="002E4A88"/>
    <w:rsid w:val="002E531C"/>
    <w:rsid w:val="002E6F1F"/>
    <w:rsid w:val="002F045A"/>
    <w:rsid w:val="002F1B19"/>
    <w:rsid w:val="002F3F0E"/>
    <w:rsid w:val="002F4058"/>
    <w:rsid w:val="002F59E8"/>
    <w:rsid w:val="002F71B7"/>
    <w:rsid w:val="0030039D"/>
    <w:rsid w:val="00300715"/>
    <w:rsid w:val="00300EA9"/>
    <w:rsid w:val="0030131C"/>
    <w:rsid w:val="0030295A"/>
    <w:rsid w:val="0030326F"/>
    <w:rsid w:val="003034D2"/>
    <w:rsid w:val="0030373A"/>
    <w:rsid w:val="00303B82"/>
    <w:rsid w:val="00304E5B"/>
    <w:rsid w:val="003061C2"/>
    <w:rsid w:val="003062FC"/>
    <w:rsid w:val="00307F06"/>
    <w:rsid w:val="00310701"/>
    <w:rsid w:val="00311510"/>
    <w:rsid w:val="003138AC"/>
    <w:rsid w:val="00313A8A"/>
    <w:rsid w:val="00314F0A"/>
    <w:rsid w:val="00315980"/>
    <w:rsid w:val="00316F7F"/>
    <w:rsid w:val="00317570"/>
    <w:rsid w:val="00317AAF"/>
    <w:rsid w:val="00320162"/>
    <w:rsid w:val="0032087E"/>
    <w:rsid w:val="003218E8"/>
    <w:rsid w:val="00325444"/>
    <w:rsid w:val="0032678E"/>
    <w:rsid w:val="003302E8"/>
    <w:rsid w:val="00330472"/>
    <w:rsid w:val="00330A2A"/>
    <w:rsid w:val="00330DCE"/>
    <w:rsid w:val="00331E11"/>
    <w:rsid w:val="00332181"/>
    <w:rsid w:val="00334761"/>
    <w:rsid w:val="00335CD3"/>
    <w:rsid w:val="00336A56"/>
    <w:rsid w:val="00336D5F"/>
    <w:rsid w:val="00337EBC"/>
    <w:rsid w:val="0034033E"/>
    <w:rsid w:val="00340566"/>
    <w:rsid w:val="00340CA6"/>
    <w:rsid w:val="00340FC6"/>
    <w:rsid w:val="00341DCD"/>
    <w:rsid w:val="00342532"/>
    <w:rsid w:val="0034504D"/>
    <w:rsid w:val="0034563E"/>
    <w:rsid w:val="003504CC"/>
    <w:rsid w:val="00350FA9"/>
    <w:rsid w:val="003518D6"/>
    <w:rsid w:val="0035197E"/>
    <w:rsid w:val="0035460C"/>
    <w:rsid w:val="00354E07"/>
    <w:rsid w:val="003556BD"/>
    <w:rsid w:val="00355BA9"/>
    <w:rsid w:val="0035709B"/>
    <w:rsid w:val="00357280"/>
    <w:rsid w:val="00357EE0"/>
    <w:rsid w:val="00360830"/>
    <w:rsid w:val="003627F8"/>
    <w:rsid w:val="00364E6D"/>
    <w:rsid w:val="00365147"/>
    <w:rsid w:val="0037016E"/>
    <w:rsid w:val="00370E55"/>
    <w:rsid w:val="00371D92"/>
    <w:rsid w:val="003726D3"/>
    <w:rsid w:val="00372908"/>
    <w:rsid w:val="0037435D"/>
    <w:rsid w:val="00374C12"/>
    <w:rsid w:val="00376457"/>
    <w:rsid w:val="00377224"/>
    <w:rsid w:val="00380E74"/>
    <w:rsid w:val="0038115C"/>
    <w:rsid w:val="00381917"/>
    <w:rsid w:val="00382AFA"/>
    <w:rsid w:val="00383020"/>
    <w:rsid w:val="0038569B"/>
    <w:rsid w:val="0039333F"/>
    <w:rsid w:val="00395C37"/>
    <w:rsid w:val="00396395"/>
    <w:rsid w:val="00396421"/>
    <w:rsid w:val="003975FD"/>
    <w:rsid w:val="00397ECC"/>
    <w:rsid w:val="003A0593"/>
    <w:rsid w:val="003A31CF"/>
    <w:rsid w:val="003A4774"/>
    <w:rsid w:val="003B3CAA"/>
    <w:rsid w:val="003B60CC"/>
    <w:rsid w:val="003C1B25"/>
    <w:rsid w:val="003C2443"/>
    <w:rsid w:val="003C31E0"/>
    <w:rsid w:val="003C4361"/>
    <w:rsid w:val="003C5DA3"/>
    <w:rsid w:val="003D0252"/>
    <w:rsid w:val="003D157F"/>
    <w:rsid w:val="003D1C30"/>
    <w:rsid w:val="003D1EE9"/>
    <w:rsid w:val="003D2906"/>
    <w:rsid w:val="003D4BCD"/>
    <w:rsid w:val="003D51CF"/>
    <w:rsid w:val="003D56AB"/>
    <w:rsid w:val="003D5814"/>
    <w:rsid w:val="003D58EA"/>
    <w:rsid w:val="003E01D8"/>
    <w:rsid w:val="003E1195"/>
    <w:rsid w:val="003E2100"/>
    <w:rsid w:val="003E2135"/>
    <w:rsid w:val="003E2BDB"/>
    <w:rsid w:val="003E3F98"/>
    <w:rsid w:val="003E45FA"/>
    <w:rsid w:val="003E501D"/>
    <w:rsid w:val="003E53CA"/>
    <w:rsid w:val="003E5ED5"/>
    <w:rsid w:val="003F0CB7"/>
    <w:rsid w:val="003F6F5B"/>
    <w:rsid w:val="004007D9"/>
    <w:rsid w:val="00400F8F"/>
    <w:rsid w:val="004011B7"/>
    <w:rsid w:val="00402A84"/>
    <w:rsid w:val="0040342D"/>
    <w:rsid w:val="00403FB9"/>
    <w:rsid w:val="00405E1C"/>
    <w:rsid w:val="00407D1A"/>
    <w:rsid w:val="004118D4"/>
    <w:rsid w:val="0041192D"/>
    <w:rsid w:val="0041275D"/>
    <w:rsid w:val="0041337D"/>
    <w:rsid w:val="004139BB"/>
    <w:rsid w:val="00413EE1"/>
    <w:rsid w:val="00414E95"/>
    <w:rsid w:val="00414FA9"/>
    <w:rsid w:val="00417BCE"/>
    <w:rsid w:val="0042128E"/>
    <w:rsid w:val="0042173D"/>
    <w:rsid w:val="0042465A"/>
    <w:rsid w:val="00424ABC"/>
    <w:rsid w:val="00424EDB"/>
    <w:rsid w:val="0042563E"/>
    <w:rsid w:val="0042691D"/>
    <w:rsid w:val="0042736A"/>
    <w:rsid w:val="00430258"/>
    <w:rsid w:val="00431778"/>
    <w:rsid w:val="00431C9A"/>
    <w:rsid w:val="00432066"/>
    <w:rsid w:val="00432524"/>
    <w:rsid w:val="00432B60"/>
    <w:rsid w:val="00432F79"/>
    <w:rsid w:val="004333E6"/>
    <w:rsid w:val="00433BB8"/>
    <w:rsid w:val="00434756"/>
    <w:rsid w:val="00434D5D"/>
    <w:rsid w:val="004358C7"/>
    <w:rsid w:val="004371F7"/>
    <w:rsid w:val="004376C5"/>
    <w:rsid w:val="00440698"/>
    <w:rsid w:val="004451D4"/>
    <w:rsid w:val="00445A40"/>
    <w:rsid w:val="00445F8C"/>
    <w:rsid w:val="0044661E"/>
    <w:rsid w:val="00447DAC"/>
    <w:rsid w:val="00452853"/>
    <w:rsid w:val="004540E2"/>
    <w:rsid w:val="00454454"/>
    <w:rsid w:val="00457896"/>
    <w:rsid w:val="00461632"/>
    <w:rsid w:val="0046385C"/>
    <w:rsid w:val="00467924"/>
    <w:rsid w:val="004712A5"/>
    <w:rsid w:val="00471BE5"/>
    <w:rsid w:val="0047266F"/>
    <w:rsid w:val="004756EB"/>
    <w:rsid w:val="0047687F"/>
    <w:rsid w:val="00476A82"/>
    <w:rsid w:val="00476D6B"/>
    <w:rsid w:val="004774C7"/>
    <w:rsid w:val="00477854"/>
    <w:rsid w:val="004779B8"/>
    <w:rsid w:val="0048018F"/>
    <w:rsid w:val="00483B23"/>
    <w:rsid w:val="004861E6"/>
    <w:rsid w:val="0049013A"/>
    <w:rsid w:val="00490311"/>
    <w:rsid w:val="00491041"/>
    <w:rsid w:val="00491331"/>
    <w:rsid w:val="00492C16"/>
    <w:rsid w:val="00496E66"/>
    <w:rsid w:val="00497145"/>
    <w:rsid w:val="004973D7"/>
    <w:rsid w:val="004A0678"/>
    <w:rsid w:val="004A101A"/>
    <w:rsid w:val="004A1AC4"/>
    <w:rsid w:val="004A1BE5"/>
    <w:rsid w:val="004A2601"/>
    <w:rsid w:val="004A2BF2"/>
    <w:rsid w:val="004A3955"/>
    <w:rsid w:val="004A48A3"/>
    <w:rsid w:val="004A4FA6"/>
    <w:rsid w:val="004A66AF"/>
    <w:rsid w:val="004A75A2"/>
    <w:rsid w:val="004B0D92"/>
    <w:rsid w:val="004B0EC0"/>
    <w:rsid w:val="004B0FB2"/>
    <w:rsid w:val="004B120C"/>
    <w:rsid w:val="004B1D1D"/>
    <w:rsid w:val="004B28FD"/>
    <w:rsid w:val="004B308C"/>
    <w:rsid w:val="004B327A"/>
    <w:rsid w:val="004B32B2"/>
    <w:rsid w:val="004B435A"/>
    <w:rsid w:val="004B4AD8"/>
    <w:rsid w:val="004B4C43"/>
    <w:rsid w:val="004B4FE6"/>
    <w:rsid w:val="004B5345"/>
    <w:rsid w:val="004B5A51"/>
    <w:rsid w:val="004B66F1"/>
    <w:rsid w:val="004C08D7"/>
    <w:rsid w:val="004C2013"/>
    <w:rsid w:val="004C34FA"/>
    <w:rsid w:val="004C3B7B"/>
    <w:rsid w:val="004C3EA0"/>
    <w:rsid w:val="004C6B81"/>
    <w:rsid w:val="004D33D2"/>
    <w:rsid w:val="004D381D"/>
    <w:rsid w:val="004D3F94"/>
    <w:rsid w:val="004D46F2"/>
    <w:rsid w:val="004D73BE"/>
    <w:rsid w:val="004D74CD"/>
    <w:rsid w:val="004D7877"/>
    <w:rsid w:val="004D7A00"/>
    <w:rsid w:val="004E2D1D"/>
    <w:rsid w:val="004E34D8"/>
    <w:rsid w:val="004F1D4A"/>
    <w:rsid w:val="004F32CC"/>
    <w:rsid w:val="004F39AB"/>
    <w:rsid w:val="004F3D69"/>
    <w:rsid w:val="004F53F5"/>
    <w:rsid w:val="004F7169"/>
    <w:rsid w:val="005000B5"/>
    <w:rsid w:val="00500728"/>
    <w:rsid w:val="00500D66"/>
    <w:rsid w:val="005020CB"/>
    <w:rsid w:val="005022E3"/>
    <w:rsid w:val="005036A6"/>
    <w:rsid w:val="00504A65"/>
    <w:rsid w:val="0050536B"/>
    <w:rsid w:val="00506817"/>
    <w:rsid w:val="00507164"/>
    <w:rsid w:val="00511E3E"/>
    <w:rsid w:val="005121DE"/>
    <w:rsid w:val="00514C8E"/>
    <w:rsid w:val="005155D7"/>
    <w:rsid w:val="00517A4D"/>
    <w:rsid w:val="00517BE6"/>
    <w:rsid w:val="00517F35"/>
    <w:rsid w:val="005204AF"/>
    <w:rsid w:val="00520E78"/>
    <w:rsid w:val="0052270D"/>
    <w:rsid w:val="00523A57"/>
    <w:rsid w:val="00523ED3"/>
    <w:rsid w:val="00525697"/>
    <w:rsid w:val="00525E45"/>
    <w:rsid w:val="00526885"/>
    <w:rsid w:val="00527728"/>
    <w:rsid w:val="00530284"/>
    <w:rsid w:val="00531DBF"/>
    <w:rsid w:val="00532C74"/>
    <w:rsid w:val="00533173"/>
    <w:rsid w:val="005337FC"/>
    <w:rsid w:val="00534C7F"/>
    <w:rsid w:val="00537DCE"/>
    <w:rsid w:val="0054125E"/>
    <w:rsid w:val="00542951"/>
    <w:rsid w:val="0054541E"/>
    <w:rsid w:val="00545759"/>
    <w:rsid w:val="00545BE0"/>
    <w:rsid w:val="00546D2D"/>
    <w:rsid w:val="00550587"/>
    <w:rsid w:val="00551CFC"/>
    <w:rsid w:val="00551FA8"/>
    <w:rsid w:val="00554B12"/>
    <w:rsid w:val="00554C6A"/>
    <w:rsid w:val="00560880"/>
    <w:rsid w:val="00562898"/>
    <w:rsid w:val="00562E85"/>
    <w:rsid w:val="0056332F"/>
    <w:rsid w:val="0056403B"/>
    <w:rsid w:val="0056412C"/>
    <w:rsid w:val="0056453A"/>
    <w:rsid w:val="00564D9E"/>
    <w:rsid w:val="005671E0"/>
    <w:rsid w:val="00572782"/>
    <w:rsid w:val="00572DCC"/>
    <w:rsid w:val="00573A45"/>
    <w:rsid w:val="005767F0"/>
    <w:rsid w:val="00576D5B"/>
    <w:rsid w:val="0057747A"/>
    <w:rsid w:val="00580973"/>
    <w:rsid w:val="00581C39"/>
    <w:rsid w:val="00582D9E"/>
    <w:rsid w:val="005834A4"/>
    <w:rsid w:val="00584CEA"/>
    <w:rsid w:val="00584F6B"/>
    <w:rsid w:val="005854A9"/>
    <w:rsid w:val="00585B72"/>
    <w:rsid w:val="00585D94"/>
    <w:rsid w:val="005877CA"/>
    <w:rsid w:val="005903B6"/>
    <w:rsid w:val="00591605"/>
    <w:rsid w:val="00592B20"/>
    <w:rsid w:val="00593444"/>
    <w:rsid w:val="005935F5"/>
    <w:rsid w:val="005952EA"/>
    <w:rsid w:val="005964DA"/>
    <w:rsid w:val="005A0247"/>
    <w:rsid w:val="005A126E"/>
    <w:rsid w:val="005A1C96"/>
    <w:rsid w:val="005A452F"/>
    <w:rsid w:val="005A4EC3"/>
    <w:rsid w:val="005A6363"/>
    <w:rsid w:val="005A703F"/>
    <w:rsid w:val="005B0927"/>
    <w:rsid w:val="005B140D"/>
    <w:rsid w:val="005B249F"/>
    <w:rsid w:val="005B2A8F"/>
    <w:rsid w:val="005B3669"/>
    <w:rsid w:val="005B4C50"/>
    <w:rsid w:val="005B5386"/>
    <w:rsid w:val="005B61B6"/>
    <w:rsid w:val="005C1FEA"/>
    <w:rsid w:val="005C3495"/>
    <w:rsid w:val="005C3785"/>
    <w:rsid w:val="005C65BA"/>
    <w:rsid w:val="005D0AAD"/>
    <w:rsid w:val="005D0B8E"/>
    <w:rsid w:val="005D180A"/>
    <w:rsid w:val="005D40B0"/>
    <w:rsid w:val="005D449F"/>
    <w:rsid w:val="005D5DFC"/>
    <w:rsid w:val="005D6431"/>
    <w:rsid w:val="005E0A26"/>
    <w:rsid w:val="005E13EA"/>
    <w:rsid w:val="005E15E0"/>
    <w:rsid w:val="005E25CF"/>
    <w:rsid w:val="005E3889"/>
    <w:rsid w:val="005E3944"/>
    <w:rsid w:val="005E3DFC"/>
    <w:rsid w:val="005E3E77"/>
    <w:rsid w:val="005E526F"/>
    <w:rsid w:val="005E60AF"/>
    <w:rsid w:val="005E7B4E"/>
    <w:rsid w:val="005E7C89"/>
    <w:rsid w:val="005F0364"/>
    <w:rsid w:val="005F1DEA"/>
    <w:rsid w:val="005F282C"/>
    <w:rsid w:val="005F28B4"/>
    <w:rsid w:val="005F2B31"/>
    <w:rsid w:val="005F2CF5"/>
    <w:rsid w:val="005F3416"/>
    <w:rsid w:val="005F4932"/>
    <w:rsid w:val="005F6B10"/>
    <w:rsid w:val="005F7B96"/>
    <w:rsid w:val="006000CB"/>
    <w:rsid w:val="00602FCB"/>
    <w:rsid w:val="00603768"/>
    <w:rsid w:val="00607AF7"/>
    <w:rsid w:val="00607FC9"/>
    <w:rsid w:val="00610955"/>
    <w:rsid w:val="0061401C"/>
    <w:rsid w:val="00614386"/>
    <w:rsid w:val="0061490C"/>
    <w:rsid w:val="00614E92"/>
    <w:rsid w:val="00615222"/>
    <w:rsid w:val="00615724"/>
    <w:rsid w:val="00616861"/>
    <w:rsid w:val="00616AF6"/>
    <w:rsid w:val="00616C80"/>
    <w:rsid w:val="0061728B"/>
    <w:rsid w:val="006210F0"/>
    <w:rsid w:val="00621DE6"/>
    <w:rsid w:val="00622B29"/>
    <w:rsid w:val="00622FE1"/>
    <w:rsid w:val="006236DD"/>
    <w:rsid w:val="0062521C"/>
    <w:rsid w:val="006267B6"/>
    <w:rsid w:val="00630A2B"/>
    <w:rsid w:val="00630BA2"/>
    <w:rsid w:val="00630BAB"/>
    <w:rsid w:val="00630CAE"/>
    <w:rsid w:val="0063283F"/>
    <w:rsid w:val="00632DC7"/>
    <w:rsid w:val="00633896"/>
    <w:rsid w:val="00634095"/>
    <w:rsid w:val="0063442F"/>
    <w:rsid w:val="00635557"/>
    <w:rsid w:val="006357FB"/>
    <w:rsid w:val="00635942"/>
    <w:rsid w:val="00636EE5"/>
    <w:rsid w:val="00637239"/>
    <w:rsid w:val="006406FC"/>
    <w:rsid w:val="00641DEC"/>
    <w:rsid w:val="00642A9B"/>
    <w:rsid w:val="0064407B"/>
    <w:rsid w:val="00645570"/>
    <w:rsid w:val="00646122"/>
    <w:rsid w:val="00646297"/>
    <w:rsid w:val="006464FC"/>
    <w:rsid w:val="0064714A"/>
    <w:rsid w:val="00647FB5"/>
    <w:rsid w:val="006517D6"/>
    <w:rsid w:val="00653E16"/>
    <w:rsid w:val="0065581B"/>
    <w:rsid w:val="00657220"/>
    <w:rsid w:val="00660C21"/>
    <w:rsid w:val="00660DDA"/>
    <w:rsid w:val="0066104B"/>
    <w:rsid w:val="00661419"/>
    <w:rsid w:val="00662CDC"/>
    <w:rsid w:val="00662F61"/>
    <w:rsid w:val="0066512E"/>
    <w:rsid w:val="006655EE"/>
    <w:rsid w:val="00665EEB"/>
    <w:rsid w:val="00667C10"/>
    <w:rsid w:val="00667EF4"/>
    <w:rsid w:val="00670AD7"/>
    <w:rsid w:val="00671567"/>
    <w:rsid w:val="006718FC"/>
    <w:rsid w:val="00671F49"/>
    <w:rsid w:val="006726F3"/>
    <w:rsid w:val="006729E6"/>
    <w:rsid w:val="00672B85"/>
    <w:rsid w:val="00673B97"/>
    <w:rsid w:val="00674E59"/>
    <w:rsid w:val="00675E39"/>
    <w:rsid w:val="00676F16"/>
    <w:rsid w:val="00676FCA"/>
    <w:rsid w:val="00677177"/>
    <w:rsid w:val="00677B6E"/>
    <w:rsid w:val="0068056B"/>
    <w:rsid w:val="0068357B"/>
    <w:rsid w:val="00683FB7"/>
    <w:rsid w:val="00684066"/>
    <w:rsid w:val="00685158"/>
    <w:rsid w:val="0068612E"/>
    <w:rsid w:val="006871A3"/>
    <w:rsid w:val="00687858"/>
    <w:rsid w:val="00687C92"/>
    <w:rsid w:val="006903B7"/>
    <w:rsid w:val="00690B8C"/>
    <w:rsid w:val="006913CE"/>
    <w:rsid w:val="00692CF9"/>
    <w:rsid w:val="00693631"/>
    <w:rsid w:val="00693A23"/>
    <w:rsid w:val="00695036"/>
    <w:rsid w:val="0069534E"/>
    <w:rsid w:val="00695AA7"/>
    <w:rsid w:val="00696365"/>
    <w:rsid w:val="0069669C"/>
    <w:rsid w:val="00696A9C"/>
    <w:rsid w:val="006A1200"/>
    <w:rsid w:val="006A12A7"/>
    <w:rsid w:val="006A1A78"/>
    <w:rsid w:val="006A283C"/>
    <w:rsid w:val="006A2C5A"/>
    <w:rsid w:val="006A4F4E"/>
    <w:rsid w:val="006B14DB"/>
    <w:rsid w:val="006B21C4"/>
    <w:rsid w:val="006B278C"/>
    <w:rsid w:val="006B306A"/>
    <w:rsid w:val="006B35A1"/>
    <w:rsid w:val="006B4493"/>
    <w:rsid w:val="006B46DF"/>
    <w:rsid w:val="006B55E2"/>
    <w:rsid w:val="006B5BA5"/>
    <w:rsid w:val="006B62EB"/>
    <w:rsid w:val="006B6EA6"/>
    <w:rsid w:val="006B72E5"/>
    <w:rsid w:val="006B77FD"/>
    <w:rsid w:val="006B7C94"/>
    <w:rsid w:val="006B7D15"/>
    <w:rsid w:val="006C1009"/>
    <w:rsid w:val="006C1096"/>
    <w:rsid w:val="006C10F9"/>
    <w:rsid w:val="006C12C9"/>
    <w:rsid w:val="006C1E78"/>
    <w:rsid w:val="006C1FEF"/>
    <w:rsid w:val="006C2774"/>
    <w:rsid w:val="006C44AF"/>
    <w:rsid w:val="006C4A1A"/>
    <w:rsid w:val="006C4FFA"/>
    <w:rsid w:val="006C667F"/>
    <w:rsid w:val="006C7DAD"/>
    <w:rsid w:val="006D0393"/>
    <w:rsid w:val="006D1A83"/>
    <w:rsid w:val="006D2E5C"/>
    <w:rsid w:val="006D38DF"/>
    <w:rsid w:val="006D52E7"/>
    <w:rsid w:val="006D598B"/>
    <w:rsid w:val="006D5D1E"/>
    <w:rsid w:val="006D608D"/>
    <w:rsid w:val="006D6790"/>
    <w:rsid w:val="006D6917"/>
    <w:rsid w:val="006D727F"/>
    <w:rsid w:val="006D7D57"/>
    <w:rsid w:val="006E1CFE"/>
    <w:rsid w:val="006E249E"/>
    <w:rsid w:val="006E31A2"/>
    <w:rsid w:val="006E404F"/>
    <w:rsid w:val="006E6D10"/>
    <w:rsid w:val="006E703A"/>
    <w:rsid w:val="006E7823"/>
    <w:rsid w:val="006F0650"/>
    <w:rsid w:val="006F0E79"/>
    <w:rsid w:val="006F10C4"/>
    <w:rsid w:val="006F137C"/>
    <w:rsid w:val="006F40E9"/>
    <w:rsid w:val="006F411E"/>
    <w:rsid w:val="006F4264"/>
    <w:rsid w:val="006F506C"/>
    <w:rsid w:val="006F5603"/>
    <w:rsid w:val="006F566C"/>
    <w:rsid w:val="006F5BD3"/>
    <w:rsid w:val="006F6969"/>
    <w:rsid w:val="006F6B60"/>
    <w:rsid w:val="006F6C44"/>
    <w:rsid w:val="00701400"/>
    <w:rsid w:val="007037CF"/>
    <w:rsid w:val="00703BB8"/>
    <w:rsid w:val="00704B37"/>
    <w:rsid w:val="00707CC0"/>
    <w:rsid w:val="0071095D"/>
    <w:rsid w:val="0071201C"/>
    <w:rsid w:val="00712A8B"/>
    <w:rsid w:val="0071435D"/>
    <w:rsid w:val="00714EC0"/>
    <w:rsid w:val="00716583"/>
    <w:rsid w:val="007167C0"/>
    <w:rsid w:val="007171B9"/>
    <w:rsid w:val="00717BC2"/>
    <w:rsid w:val="007203C3"/>
    <w:rsid w:val="00720481"/>
    <w:rsid w:val="00721642"/>
    <w:rsid w:val="00721BC7"/>
    <w:rsid w:val="00724297"/>
    <w:rsid w:val="00724FC4"/>
    <w:rsid w:val="0072510B"/>
    <w:rsid w:val="00726C95"/>
    <w:rsid w:val="0072735A"/>
    <w:rsid w:val="007277CB"/>
    <w:rsid w:val="00727C18"/>
    <w:rsid w:val="00727CE5"/>
    <w:rsid w:val="00727E2F"/>
    <w:rsid w:val="007309B7"/>
    <w:rsid w:val="0073102B"/>
    <w:rsid w:val="007326E5"/>
    <w:rsid w:val="00732A11"/>
    <w:rsid w:val="00733193"/>
    <w:rsid w:val="00734D01"/>
    <w:rsid w:val="00736E8D"/>
    <w:rsid w:val="0073724C"/>
    <w:rsid w:val="00737844"/>
    <w:rsid w:val="00737CBA"/>
    <w:rsid w:val="00740D11"/>
    <w:rsid w:val="00742450"/>
    <w:rsid w:val="00742778"/>
    <w:rsid w:val="00742F6C"/>
    <w:rsid w:val="00743E5D"/>
    <w:rsid w:val="00743F1C"/>
    <w:rsid w:val="0074440B"/>
    <w:rsid w:val="0074501F"/>
    <w:rsid w:val="00745883"/>
    <w:rsid w:val="00745D11"/>
    <w:rsid w:val="00750068"/>
    <w:rsid w:val="0075231D"/>
    <w:rsid w:val="00752475"/>
    <w:rsid w:val="00752FF8"/>
    <w:rsid w:val="007536FD"/>
    <w:rsid w:val="00753FF2"/>
    <w:rsid w:val="007544AA"/>
    <w:rsid w:val="00754C17"/>
    <w:rsid w:val="0075732A"/>
    <w:rsid w:val="00760262"/>
    <w:rsid w:val="00761576"/>
    <w:rsid w:val="00762110"/>
    <w:rsid w:val="00762EAA"/>
    <w:rsid w:val="0076310C"/>
    <w:rsid w:val="0076365C"/>
    <w:rsid w:val="00763729"/>
    <w:rsid w:val="0076744F"/>
    <w:rsid w:val="00767BCE"/>
    <w:rsid w:val="00767EF1"/>
    <w:rsid w:val="00767EFC"/>
    <w:rsid w:val="007707DE"/>
    <w:rsid w:val="00770B5D"/>
    <w:rsid w:val="00770E57"/>
    <w:rsid w:val="00771621"/>
    <w:rsid w:val="0077198E"/>
    <w:rsid w:val="007719B8"/>
    <w:rsid w:val="00771BE6"/>
    <w:rsid w:val="00772563"/>
    <w:rsid w:val="00774A3A"/>
    <w:rsid w:val="00775052"/>
    <w:rsid w:val="007752F1"/>
    <w:rsid w:val="00775B5E"/>
    <w:rsid w:val="00776768"/>
    <w:rsid w:val="00777149"/>
    <w:rsid w:val="00777AED"/>
    <w:rsid w:val="00777D7C"/>
    <w:rsid w:val="00780C9D"/>
    <w:rsid w:val="00782D61"/>
    <w:rsid w:val="0078538C"/>
    <w:rsid w:val="00785E92"/>
    <w:rsid w:val="007862B2"/>
    <w:rsid w:val="00786331"/>
    <w:rsid w:val="007870FD"/>
    <w:rsid w:val="00787556"/>
    <w:rsid w:val="007875C1"/>
    <w:rsid w:val="0078771D"/>
    <w:rsid w:val="007902A3"/>
    <w:rsid w:val="00790776"/>
    <w:rsid w:val="00791024"/>
    <w:rsid w:val="007921C6"/>
    <w:rsid w:val="007926BF"/>
    <w:rsid w:val="00792E4E"/>
    <w:rsid w:val="00793F03"/>
    <w:rsid w:val="00794818"/>
    <w:rsid w:val="00795D26"/>
    <w:rsid w:val="00797AA9"/>
    <w:rsid w:val="007A09F5"/>
    <w:rsid w:val="007A2573"/>
    <w:rsid w:val="007A382C"/>
    <w:rsid w:val="007A3B9C"/>
    <w:rsid w:val="007A4CE3"/>
    <w:rsid w:val="007B022E"/>
    <w:rsid w:val="007B047A"/>
    <w:rsid w:val="007B106C"/>
    <w:rsid w:val="007B106D"/>
    <w:rsid w:val="007B1A4E"/>
    <w:rsid w:val="007B3D05"/>
    <w:rsid w:val="007B5179"/>
    <w:rsid w:val="007B5503"/>
    <w:rsid w:val="007C08CE"/>
    <w:rsid w:val="007C2753"/>
    <w:rsid w:val="007C49CF"/>
    <w:rsid w:val="007C6489"/>
    <w:rsid w:val="007C6BB3"/>
    <w:rsid w:val="007D092D"/>
    <w:rsid w:val="007D0956"/>
    <w:rsid w:val="007D14B4"/>
    <w:rsid w:val="007D2D8C"/>
    <w:rsid w:val="007D3AD7"/>
    <w:rsid w:val="007D55A6"/>
    <w:rsid w:val="007D564C"/>
    <w:rsid w:val="007D5936"/>
    <w:rsid w:val="007D7017"/>
    <w:rsid w:val="007D760E"/>
    <w:rsid w:val="007E24F6"/>
    <w:rsid w:val="007E3B1E"/>
    <w:rsid w:val="007E6FE5"/>
    <w:rsid w:val="007E7947"/>
    <w:rsid w:val="007F305A"/>
    <w:rsid w:val="007F344B"/>
    <w:rsid w:val="007F55C8"/>
    <w:rsid w:val="00800F64"/>
    <w:rsid w:val="00801386"/>
    <w:rsid w:val="0080198E"/>
    <w:rsid w:val="00801C63"/>
    <w:rsid w:val="0080261D"/>
    <w:rsid w:val="0080296A"/>
    <w:rsid w:val="00802974"/>
    <w:rsid w:val="00802F0B"/>
    <w:rsid w:val="00805645"/>
    <w:rsid w:val="00810A67"/>
    <w:rsid w:val="00811ECD"/>
    <w:rsid w:val="00812334"/>
    <w:rsid w:val="00812509"/>
    <w:rsid w:val="0081315B"/>
    <w:rsid w:val="00814580"/>
    <w:rsid w:val="00815BDB"/>
    <w:rsid w:val="00821D1C"/>
    <w:rsid w:val="00822E2F"/>
    <w:rsid w:val="0082352F"/>
    <w:rsid w:val="0082378A"/>
    <w:rsid w:val="008248D5"/>
    <w:rsid w:val="00824A7D"/>
    <w:rsid w:val="00824FD2"/>
    <w:rsid w:val="00825165"/>
    <w:rsid w:val="008273A7"/>
    <w:rsid w:val="008279AF"/>
    <w:rsid w:val="00827F8C"/>
    <w:rsid w:val="00830F80"/>
    <w:rsid w:val="00830FB1"/>
    <w:rsid w:val="0083216D"/>
    <w:rsid w:val="00833CF7"/>
    <w:rsid w:val="00835115"/>
    <w:rsid w:val="00835FE3"/>
    <w:rsid w:val="0083633D"/>
    <w:rsid w:val="008409FC"/>
    <w:rsid w:val="0084116C"/>
    <w:rsid w:val="00841AAC"/>
    <w:rsid w:val="00841BDD"/>
    <w:rsid w:val="00843160"/>
    <w:rsid w:val="00845601"/>
    <w:rsid w:val="00845749"/>
    <w:rsid w:val="00845B9C"/>
    <w:rsid w:val="0084635A"/>
    <w:rsid w:val="00846E25"/>
    <w:rsid w:val="0084749D"/>
    <w:rsid w:val="00847AB5"/>
    <w:rsid w:val="00850736"/>
    <w:rsid w:val="008507B7"/>
    <w:rsid w:val="008524B9"/>
    <w:rsid w:val="0085476E"/>
    <w:rsid w:val="00855C5C"/>
    <w:rsid w:val="00856371"/>
    <w:rsid w:val="00860491"/>
    <w:rsid w:val="00861D8D"/>
    <w:rsid w:val="0086233C"/>
    <w:rsid w:val="00864DDE"/>
    <w:rsid w:val="00865CFA"/>
    <w:rsid w:val="00867288"/>
    <w:rsid w:val="00870D5C"/>
    <w:rsid w:val="00871429"/>
    <w:rsid w:val="00874897"/>
    <w:rsid w:val="00875775"/>
    <w:rsid w:val="008762C9"/>
    <w:rsid w:val="00876687"/>
    <w:rsid w:val="008769BF"/>
    <w:rsid w:val="008777E7"/>
    <w:rsid w:val="008809C2"/>
    <w:rsid w:val="00881BA4"/>
    <w:rsid w:val="0088246C"/>
    <w:rsid w:val="0088282A"/>
    <w:rsid w:val="00883CE7"/>
    <w:rsid w:val="008855E8"/>
    <w:rsid w:val="00886075"/>
    <w:rsid w:val="008879C4"/>
    <w:rsid w:val="008904B8"/>
    <w:rsid w:val="008908ED"/>
    <w:rsid w:val="008918B8"/>
    <w:rsid w:val="00891F5C"/>
    <w:rsid w:val="00893763"/>
    <w:rsid w:val="008938F7"/>
    <w:rsid w:val="00894163"/>
    <w:rsid w:val="00894688"/>
    <w:rsid w:val="00895A09"/>
    <w:rsid w:val="008A187F"/>
    <w:rsid w:val="008A232A"/>
    <w:rsid w:val="008A3545"/>
    <w:rsid w:val="008A3C96"/>
    <w:rsid w:val="008A4DDA"/>
    <w:rsid w:val="008A50ED"/>
    <w:rsid w:val="008A63A0"/>
    <w:rsid w:val="008A6793"/>
    <w:rsid w:val="008A7BE6"/>
    <w:rsid w:val="008A7CDC"/>
    <w:rsid w:val="008B0BBA"/>
    <w:rsid w:val="008B1627"/>
    <w:rsid w:val="008B1D33"/>
    <w:rsid w:val="008B2321"/>
    <w:rsid w:val="008B3018"/>
    <w:rsid w:val="008B3D45"/>
    <w:rsid w:val="008B3FF7"/>
    <w:rsid w:val="008B4019"/>
    <w:rsid w:val="008B4EE0"/>
    <w:rsid w:val="008B505F"/>
    <w:rsid w:val="008B65C9"/>
    <w:rsid w:val="008B66F4"/>
    <w:rsid w:val="008C00AD"/>
    <w:rsid w:val="008C01D2"/>
    <w:rsid w:val="008C14E2"/>
    <w:rsid w:val="008C1752"/>
    <w:rsid w:val="008C2D4A"/>
    <w:rsid w:val="008C351F"/>
    <w:rsid w:val="008C38F4"/>
    <w:rsid w:val="008C6A05"/>
    <w:rsid w:val="008C7348"/>
    <w:rsid w:val="008C7DBB"/>
    <w:rsid w:val="008C7F57"/>
    <w:rsid w:val="008D1026"/>
    <w:rsid w:val="008D178A"/>
    <w:rsid w:val="008D2163"/>
    <w:rsid w:val="008D3900"/>
    <w:rsid w:val="008D4001"/>
    <w:rsid w:val="008D636B"/>
    <w:rsid w:val="008D6C2B"/>
    <w:rsid w:val="008D6E1D"/>
    <w:rsid w:val="008D6EDB"/>
    <w:rsid w:val="008D71A6"/>
    <w:rsid w:val="008E02EF"/>
    <w:rsid w:val="008E089F"/>
    <w:rsid w:val="008E1A39"/>
    <w:rsid w:val="008E2407"/>
    <w:rsid w:val="008E36FE"/>
    <w:rsid w:val="008E3D75"/>
    <w:rsid w:val="008F0519"/>
    <w:rsid w:val="008F15BB"/>
    <w:rsid w:val="008F16C7"/>
    <w:rsid w:val="008F2500"/>
    <w:rsid w:val="008F39B4"/>
    <w:rsid w:val="008F4162"/>
    <w:rsid w:val="008F42E6"/>
    <w:rsid w:val="008F6444"/>
    <w:rsid w:val="008F65A9"/>
    <w:rsid w:val="008F758F"/>
    <w:rsid w:val="008F7E7C"/>
    <w:rsid w:val="00900B4E"/>
    <w:rsid w:val="00900FA6"/>
    <w:rsid w:val="00903E02"/>
    <w:rsid w:val="00903F4D"/>
    <w:rsid w:val="00904543"/>
    <w:rsid w:val="00904C18"/>
    <w:rsid w:val="00904C77"/>
    <w:rsid w:val="009101A8"/>
    <w:rsid w:val="009110D5"/>
    <w:rsid w:val="00913175"/>
    <w:rsid w:val="00915881"/>
    <w:rsid w:val="00916EDB"/>
    <w:rsid w:val="009175C8"/>
    <w:rsid w:val="00920861"/>
    <w:rsid w:val="00922B13"/>
    <w:rsid w:val="00922C5F"/>
    <w:rsid w:val="009242EF"/>
    <w:rsid w:val="009247AF"/>
    <w:rsid w:val="00924AB9"/>
    <w:rsid w:val="00924F8E"/>
    <w:rsid w:val="00927250"/>
    <w:rsid w:val="00930934"/>
    <w:rsid w:val="00931D1A"/>
    <w:rsid w:val="00932291"/>
    <w:rsid w:val="00932299"/>
    <w:rsid w:val="00932302"/>
    <w:rsid w:val="00933B1B"/>
    <w:rsid w:val="0093408E"/>
    <w:rsid w:val="00935AD5"/>
    <w:rsid w:val="0093740C"/>
    <w:rsid w:val="00940467"/>
    <w:rsid w:val="00942698"/>
    <w:rsid w:val="00942973"/>
    <w:rsid w:val="00945AF6"/>
    <w:rsid w:val="00945B14"/>
    <w:rsid w:val="00947507"/>
    <w:rsid w:val="00947561"/>
    <w:rsid w:val="009478C5"/>
    <w:rsid w:val="00952DDF"/>
    <w:rsid w:val="00952EC4"/>
    <w:rsid w:val="00955806"/>
    <w:rsid w:val="00956289"/>
    <w:rsid w:val="009606BA"/>
    <w:rsid w:val="009625B0"/>
    <w:rsid w:val="009652D4"/>
    <w:rsid w:val="00965BFC"/>
    <w:rsid w:val="00966D20"/>
    <w:rsid w:val="0097111C"/>
    <w:rsid w:val="00972423"/>
    <w:rsid w:val="00973183"/>
    <w:rsid w:val="00973AF1"/>
    <w:rsid w:val="009740FF"/>
    <w:rsid w:val="009748F5"/>
    <w:rsid w:val="00977825"/>
    <w:rsid w:val="00980FF5"/>
    <w:rsid w:val="00981161"/>
    <w:rsid w:val="0098128A"/>
    <w:rsid w:val="009812D4"/>
    <w:rsid w:val="00981423"/>
    <w:rsid w:val="009824B7"/>
    <w:rsid w:val="00982653"/>
    <w:rsid w:val="009873F4"/>
    <w:rsid w:val="00987653"/>
    <w:rsid w:val="00987BE0"/>
    <w:rsid w:val="00991C5D"/>
    <w:rsid w:val="00991CEA"/>
    <w:rsid w:val="00991E67"/>
    <w:rsid w:val="009920D8"/>
    <w:rsid w:val="009A371F"/>
    <w:rsid w:val="009A4869"/>
    <w:rsid w:val="009B0EEB"/>
    <w:rsid w:val="009B38BE"/>
    <w:rsid w:val="009B4556"/>
    <w:rsid w:val="009B682F"/>
    <w:rsid w:val="009C02C2"/>
    <w:rsid w:val="009C033E"/>
    <w:rsid w:val="009C0C98"/>
    <w:rsid w:val="009C215E"/>
    <w:rsid w:val="009C3D0F"/>
    <w:rsid w:val="009C4B44"/>
    <w:rsid w:val="009C4FA8"/>
    <w:rsid w:val="009C5071"/>
    <w:rsid w:val="009C5B77"/>
    <w:rsid w:val="009C5C44"/>
    <w:rsid w:val="009C7E56"/>
    <w:rsid w:val="009D04CA"/>
    <w:rsid w:val="009D0826"/>
    <w:rsid w:val="009D392B"/>
    <w:rsid w:val="009D5871"/>
    <w:rsid w:val="009D5D31"/>
    <w:rsid w:val="009D6232"/>
    <w:rsid w:val="009D73D2"/>
    <w:rsid w:val="009E1B19"/>
    <w:rsid w:val="009E1D6D"/>
    <w:rsid w:val="009E4BF5"/>
    <w:rsid w:val="009E5D5D"/>
    <w:rsid w:val="009E67BE"/>
    <w:rsid w:val="009E79B6"/>
    <w:rsid w:val="009F20EA"/>
    <w:rsid w:val="009F35E2"/>
    <w:rsid w:val="009F438B"/>
    <w:rsid w:val="009F5C24"/>
    <w:rsid w:val="009F65F9"/>
    <w:rsid w:val="009F68BA"/>
    <w:rsid w:val="009F6AE2"/>
    <w:rsid w:val="00A00A21"/>
    <w:rsid w:val="00A013B7"/>
    <w:rsid w:val="00A01AA3"/>
    <w:rsid w:val="00A029C8"/>
    <w:rsid w:val="00A02B7A"/>
    <w:rsid w:val="00A05A56"/>
    <w:rsid w:val="00A06277"/>
    <w:rsid w:val="00A079DC"/>
    <w:rsid w:val="00A10BAB"/>
    <w:rsid w:val="00A111C2"/>
    <w:rsid w:val="00A12526"/>
    <w:rsid w:val="00A12DF6"/>
    <w:rsid w:val="00A143A3"/>
    <w:rsid w:val="00A15FE5"/>
    <w:rsid w:val="00A16613"/>
    <w:rsid w:val="00A16C80"/>
    <w:rsid w:val="00A177A8"/>
    <w:rsid w:val="00A17C39"/>
    <w:rsid w:val="00A21440"/>
    <w:rsid w:val="00A238AA"/>
    <w:rsid w:val="00A24420"/>
    <w:rsid w:val="00A24E07"/>
    <w:rsid w:val="00A2525B"/>
    <w:rsid w:val="00A25B18"/>
    <w:rsid w:val="00A2667C"/>
    <w:rsid w:val="00A26DFC"/>
    <w:rsid w:val="00A301A1"/>
    <w:rsid w:val="00A338E7"/>
    <w:rsid w:val="00A34043"/>
    <w:rsid w:val="00A34489"/>
    <w:rsid w:val="00A351E2"/>
    <w:rsid w:val="00A35CAA"/>
    <w:rsid w:val="00A35E35"/>
    <w:rsid w:val="00A36E7F"/>
    <w:rsid w:val="00A4098D"/>
    <w:rsid w:val="00A41047"/>
    <w:rsid w:val="00A41095"/>
    <w:rsid w:val="00A41DF3"/>
    <w:rsid w:val="00A41E65"/>
    <w:rsid w:val="00A426F9"/>
    <w:rsid w:val="00A43517"/>
    <w:rsid w:val="00A43E0A"/>
    <w:rsid w:val="00A44DCA"/>
    <w:rsid w:val="00A458FE"/>
    <w:rsid w:val="00A46247"/>
    <w:rsid w:val="00A4694F"/>
    <w:rsid w:val="00A47971"/>
    <w:rsid w:val="00A47F07"/>
    <w:rsid w:val="00A530C7"/>
    <w:rsid w:val="00A54642"/>
    <w:rsid w:val="00A55F5B"/>
    <w:rsid w:val="00A60185"/>
    <w:rsid w:val="00A611EE"/>
    <w:rsid w:val="00A61FD3"/>
    <w:rsid w:val="00A622EC"/>
    <w:rsid w:val="00A64B37"/>
    <w:rsid w:val="00A65F4C"/>
    <w:rsid w:val="00A661EA"/>
    <w:rsid w:val="00A66263"/>
    <w:rsid w:val="00A6775C"/>
    <w:rsid w:val="00A703BE"/>
    <w:rsid w:val="00A70A6C"/>
    <w:rsid w:val="00A70EE3"/>
    <w:rsid w:val="00A71252"/>
    <w:rsid w:val="00A730BC"/>
    <w:rsid w:val="00A77172"/>
    <w:rsid w:val="00A81F7E"/>
    <w:rsid w:val="00A827FF"/>
    <w:rsid w:val="00A830E5"/>
    <w:rsid w:val="00A83312"/>
    <w:rsid w:val="00A83DF5"/>
    <w:rsid w:val="00A84432"/>
    <w:rsid w:val="00A8458E"/>
    <w:rsid w:val="00A84BF3"/>
    <w:rsid w:val="00A84D1B"/>
    <w:rsid w:val="00A850CB"/>
    <w:rsid w:val="00A87135"/>
    <w:rsid w:val="00A92D17"/>
    <w:rsid w:val="00A93280"/>
    <w:rsid w:val="00A93C73"/>
    <w:rsid w:val="00A951EA"/>
    <w:rsid w:val="00A961A6"/>
    <w:rsid w:val="00A9686B"/>
    <w:rsid w:val="00A973E1"/>
    <w:rsid w:val="00A97F71"/>
    <w:rsid w:val="00AA13E9"/>
    <w:rsid w:val="00AA1C65"/>
    <w:rsid w:val="00AA1FF5"/>
    <w:rsid w:val="00AA2548"/>
    <w:rsid w:val="00AA2822"/>
    <w:rsid w:val="00AA34B3"/>
    <w:rsid w:val="00AA37CE"/>
    <w:rsid w:val="00AA3B6E"/>
    <w:rsid w:val="00AA4B35"/>
    <w:rsid w:val="00AA5269"/>
    <w:rsid w:val="00AA58C4"/>
    <w:rsid w:val="00AB05C9"/>
    <w:rsid w:val="00AB11C8"/>
    <w:rsid w:val="00AB209B"/>
    <w:rsid w:val="00AB2248"/>
    <w:rsid w:val="00AB4536"/>
    <w:rsid w:val="00AB5E8C"/>
    <w:rsid w:val="00AC08A8"/>
    <w:rsid w:val="00AC1421"/>
    <w:rsid w:val="00AC68D2"/>
    <w:rsid w:val="00AC6CF8"/>
    <w:rsid w:val="00AC7BA5"/>
    <w:rsid w:val="00AC7CBA"/>
    <w:rsid w:val="00AD0C20"/>
    <w:rsid w:val="00AD1EDB"/>
    <w:rsid w:val="00AD20F6"/>
    <w:rsid w:val="00AD3305"/>
    <w:rsid w:val="00AD3CD6"/>
    <w:rsid w:val="00AD3EF8"/>
    <w:rsid w:val="00AD49D2"/>
    <w:rsid w:val="00AD56C8"/>
    <w:rsid w:val="00AD58F2"/>
    <w:rsid w:val="00AD62A4"/>
    <w:rsid w:val="00AD7F88"/>
    <w:rsid w:val="00AE1793"/>
    <w:rsid w:val="00AE249D"/>
    <w:rsid w:val="00AE50B1"/>
    <w:rsid w:val="00AE5712"/>
    <w:rsid w:val="00AE7FFC"/>
    <w:rsid w:val="00AF0693"/>
    <w:rsid w:val="00AF45EF"/>
    <w:rsid w:val="00AF57A5"/>
    <w:rsid w:val="00AF5EA3"/>
    <w:rsid w:val="00AF6573"/>
    <w:rsid w:val="00AF65FE"/>
    <w:rsid w:val="00AF7690"/>
    <w:rsid w:val="00AF76AC"/>
    <w:rsid w:val="00B00EC9"/>
    <w:rsid w:val="00B03269"/>
    <w:rsid w:val="00B0333B"/>
    <w:rsid w:val="00B0512A"/>
    <w:rsid w:val="00B0529F"/>
    <w:rsid w:val="00B05D52"/>
    <w:rsid w:val="00B131F2"/>
    <w:rsid w:val="00B1418B"/>
    <w:rsid w:val="00B14195"/>
    <w:rsid w:val="00B151A0"/>
    <w:rsid w:val="00B1520C"/>
    <w:rsid w:val="00B1560E"/>
    <w:rsid w:val="00B15EE8"/>
    <w:rsid w:val="00B17EC8"/>
    <w:rsid w:val="00B21195"/>
    <w:rsid w:val="00B2251A"/>
    <w:rsid w:val="00B22B3D"/>
    <w:rsid w:val="00B23221"/>
    <w:rsid w:val="00B248C8"/>
    <w:rsid w:val="00B24B22"/>
    <w:rsid w:val="00B25310"/>
    <w:rsid w:val="00B32F8F"/>
    <w:rsid w:val="00B3389E"/>
    <w:rsid w:val="00B33988"/>
    <w:rsid w:val="00B3516E"/>
    <w:rsid w:val="00B3658C"/>
    <w:rsid w:val="00B36F60"/>
    <w:rsid w:val="00B41BD9"/>
    <w:rsid w:val="00B42BE2"/>
    <w:rsid w:val="00B42C1C"/>
    <w:rsid w:val="00B45960"/>
    <w:rsid w:val="00B46409"/>
    <w:rsid w:val="00B4690F"/>
    <w:rsid w:val="00B47C42"/>
    <w:rsid w:val="00B50A99"/>
    <w:rsid w:val="00B510B1"/>
    <w:rsid w:val="00B53320"/>
    <w:rsid w:val="00B53C15"/>
    <w:rsid w:val="00B54DE9"/>
    <w:rsid w:val="00B553EC"/>
    <w:rsid w:val="00B5562E"/>
    <w:rsid w:val="00B55870"/>
    <w:rsid w:val="00B573DD"/>
    <w:rsid w:val="00B57CFB"/>
    <w:rsid w:val="00B60059"/>
    <w:rsid w:val="00B606B1"/>
    <w:rsid w:val="00B65910"/>
    <w:rsid w:val="00B65A63"/>
    <w:rsid w:val="00B6788C"/>
    <w:rsid w:val="00B67E48"/>
    <w:rsid w:val="00B71928"/>
    <w:rsid w:val="00B731BF"/>
    <w:rsid w:val="00B74AB2"/>
    <w:rsid w:val="00B75FB0"/>
    <w:rsid w:val="00B762EB"/>
    <w:rsid w:val="00B7672C"/>
    <w:rsid w:val="00B77732"/>
    <w:rsid w:val="00B777A9"/>
    <w:rsid w:val="00B80D6D"/>
    <w:rsid w:val="00B836EE"/>
    <w:rsid w:val="00B858FD"/>
    <w:rsid w:val="00B8625C"/>
    <w:rsid w:val="00B90734"/>
    <w:rsid w:val="00B9154F"/>
    <w:rsid w:val="00B925BC"/>
    <w:rsid w:val="00B93DD0"/>
    <w:rsid w:val="00B96F1B"/>
    <w:rsid w:val="00B97732"/>
    <w:rsid w:val="00B97D2D"/>
    <w:rsid w:val="00BA0849"/>
    <w:rsid w:val="00BA3F7D"/>
    <w:rsid w:val="00BA56D7"/>
    <w:rsid w:val="00BA5F75"/>
    <w:rsid w:val="00BA65A8"/>
    <w:rsid w:val="00BA6A97"/>
    <w:rsid w:val="00BA6D19"/>
    <w:rsid w:val="00BA7461"/>
    <w:rsid w:val="00BA7DA9"/>
    <w:rsid w:val="00BB0B22"/>
    <w:rsid w:val="00BB11CF"/>
    <w:rsid w:val="00BB17C4"/>
    <w:rsid w:val="00BB1E55"/>
    <w:rsid w:val="00BB2A74"/>
    <w:rsid w:val="00BB5074"/>
    <w:rsid w:val="00BB51E0"/>
    <w:rsid w:val="00BB5E7D"/>
    <w:rsid w:val="00BB7935"/>
    <w:rsid w:val="00BB7F07"/>
    <w:rsid w:val="00BC3958"/>
    <w:rsid w:val="00BC4215"/>
    <w:rsid w:val="00BC5838"/>
    <w:rsid w:val="00BC66AC"/>
    <w:rsid w:val="00BD0396"/>
    <w:rsid w:val="00BD1A4E"/>
    <w:rsid w:val="00BD1A6F"/>
    <w:rsid w:val="00BD3B11"/>
    <w:rsid w:val="00BD4E18"/>
    <w:rsid w:val="00BD5B13"/>
    <w:rsid w:val="00BD5B71"/>
    <w:rsid w:val="00BD615B"/>
    <w:rsid w:val="00BD6EC5"/>
    <w:rsid w:val="00BE0FA1"/>
    <w:rsid w:val="00BE4FAE"/>
    <w:rsid w:val="00BE5710"/>
    <w:rsid w:val="00BE6D3C"/>
    <w:rsid w:val="00BE7852"/>
    <w:rsid w:val="00BF059D"/>
    <w:rsid w:val="00BF121D"/>
    <w:rsid w:val="00BF3D4D"/>
    <w:rsid w:val="00BF5A72"/>
    <w:rsid w:val="00BF6D87"/>
    <w:rsid w:val="00BF7CEE"/>
    <w:rsid w:val="00C00A1D"/>
    <w:rsid w:val="00C01DE4"/>
    <w:rsid w:val="00C03880"/>
    <w:rsid w:val="00C03D1E"/>
    <w:rsid w:val="00C04BE9"/>
    <w:rsid w:val="00C05166"/>
    <w:rsid w:val="00C073FC"/>
    <w:rsid w:val="00C10092"/>
    <w:rsid w:val="00C135CF"/>
    <w:rsid w:val="00C14753"/>
    <w:rsid w:val="00C21272"/>
    <w:rsid w:val="00C21FB8"/>
    <w:rsid w:val="00C222C4"/>
    <w:rsid w:val="00C22C31"/>
    <w:rsid w:val="00C23004"/>
    <w:rsid w:val="00C2341C"/>
    <w:rsid w:val="00C2683F"/>
    <w:rsid w:val="00C26CCF"/>
    <w:rsid w:val="00C26D83"/>
    <w:rsid w:val="00C278CD"/>
    <w:rsid w:val="00C30245"/>
    <w:rsid w:val="00C3162B"/>
    <w:rsid w:val="00C31778"/>
    <w:rsid w:val="00C3184D"/>
    <w:rsid w:val="00C32C97"/>
    <w:rsid w:val="00C33F7C"/>
    <w:rsid w:val="00C35709"/>
    <w:rsid w:val="00C3585A"/>
    <w:rsid w:val="00C36B3E"/>
    <w:rsid w:val="00C43084"/>
    <w:rsid w:val="00C45A21"/>
    <w:rsid w:val="00C46731"/>
    <w:rsid w:val="00C4714E"/>
    <w:rsid w:val="00C50941"/>
    <w:rsid w:val="00C53322"/>
    <w:rsid w:val="00C5504F"/>
    <w:rsid w:val="00C55991"/>
    <w:rsid w:val="00C55F06"/>
    <w:rsid w:val="00C60E1D"/>
    <w:rsid w:val="00C612F3"/>
    <w:rsid w:val="00C631B8"/>
    <w:rsid w:val="00C63376"/>
    <w:rsid w:val="00C634A1"/>
    <w:rsid w:val="00C64483"/>
    <w:rsid w:val="00C64E5A"/>
    <w:rsid w:val="00C6536B"/>
    <w:rsid w:val="00C66CB4"/>
    <w:rsid w:val="00C675F2"/>
    <w:rsid w:val="00C67822"/>
    <w:rsid w:val="00C67B97"/>
    <w:rsid w:val="00C67CD1"/>
    <w:rsid w:val="00C72C58"/>
    <w:rsid w:val="00C74F97"/>
    <w:rsid w:val="00C759DA"/>
    <w:rsid w:val="00C76A08"/>
    <w:rsid w:val="00C803D7"/>
    <w:rsid w:val="00C8165F"/>
    <w:rsid w:val="00C81C33"/>
    <w:rsid w:val="00C81D83"/>
    <w:rsid w:val="00C8222C"/>
    <w:rsid w:val="00C8276E"/>
    <w:rsid w:val="00C83AD1"/>
    <w:rsid w:val="00C842AC"/>
    <w:rsid w:val="00C84685"/>
    <w:rsid w:val="00C85B7B"/>
    <w:rsid w:val="00C92AD5"/>
    <w:rsid w:val="00C93152"/>
    <w:rsid w:val="00C9329E"/>
    <w:rsid w:val="00C93CAE"/>
    <w:rsid w:val="00C93FD9"/>
    <w:rsid w:val="00C94550"/>
    <w:rsid w:val="00C96688"/>
    <w:rsid w:val="00C97028"/>
    <w:rsid w:val="00CA0723"/>
    <w:rsid w:val="00CA154E"/>
    <w:rsid w:val="00CA1631"/>
    <w:rsid w:val="00CA2F32"/>
    <w:rsid w:val="00CA4258"/>
    <w:rsid w:val="00CA4542"/>
    <w:rsid w:val="00CA61B8"/>
    <w:rsid w:val="00CA7479"/>
    <w:rsid w:val="00CA76B1"/>
    <w:rsid w:val="00CB00A3"/>
    <w:rsid w:val="00CB0D19"/>
    <w:rsid w:val="00CB1048"/>
    <w:rsid w:val="00CB1690"/>
    <w:rsid w:val="00CB20E5"/>
    <w:rsid w:val="00CB2D1F"/>
    <w:rsid w:val="00CB5E79"/>
    <w:rsid w:val="00CB6A62"/>
    <w:rsid w:val="00CC0880"/>
    <w:rsid w:val="00CC08CE"/>
    <w:rsid w:val="00CC27E7"/>
    <w:rsid w:val="00CC2B33"/>
    <w:rsid w:val="00CC3B49"/>
    <w:rsid w:val="00CC42CF"/>
    <w:rsid w:val="00CC4365"/>
    <w:rsid w:val="00CC6B4A"/>
    <w:rsid w:val="00CC6DE0"/>
    <w:rsid w:val="00CD00DF"/>
    <w:rsid w:val="00CD0718"/>
    <w:rsid w:val="00CD11B0"/>
    <w:rsid w:val="00CD2313"/>
    <w:rsid w:val="00CD275A"/>
    <w:rsid w:val="00CD403B"/>
    <w:rsid w:val="00CD5E0E"/>
    <w:rsid w:val="00CE1774"/>
    <w:rsid w:val="00CE285F"/>
    <w:rsid w:val="00CE3098"/>
    <w:rsid w:val="00CE346F"/>
    <w:rsid w:val="00CE36C4"/>
    <w:rsid w:val="00CE3BB4"/>
    <w:rsid w:val="00CE521A"/>
    <w:rsid w:val="00CE71C2"/>
    <w:rsid w:val="00CE74A2"/>
    <w:rsid w:val="00CF1422"/>
    <w:rsid w:val="00CF1623"/>
    <w:rsid w:val="00CF2242"/>
    <w:rsid w:val="00CF42D5"/>
    <w:rsid w:val="00CF4EDA"/>
    <w:rsid w:val="00CF562A"/>
    <w:rsid w:val="00CF5929"/>
    <w:rsid w:val="00CF6ED7"/>
    <w:rsid w:val="00D00281"/>
    <w:rsid w:val="00D00C11"/>
    <w:rsid w:val="00D01146"/>
    <w:rsid w:val="00D0191E"/>
    <w:rsid w:val="00D01B6E"/>
    <w:rsid w:val="00D01E11"/>
    <w:rsid w:val="00D021CB"/>
    <w:rsid w:val="00D04B9D"/>
    <w:rsid w:val="00D06475"/>
    <w:rsid w:val="00D10C4C"/>
    <w:rsid w:val="00D10F1A"/>
    <w:rsid w:val="00D116F8"/>
    <w:rsid w:val="00D12ACC"/>
    <w:rsid w:val="00D12E11"/>
    <w:rsid w:val="00D13037"/>
    <w:rsid w:val="00D145A2"/>
    <w:rsid w:val="00D15280"/>
    <w:rsid w:val="00D17596"/>
    <w:rsid w:val="00D21FD9"/>
    <w:rsid w:val="00D22640"/>
    <w:rsid w:val="00D232F6"/>
    <w:rsid w:val="00D26D3A"/>
    <w:rsid w:val="00D27440"/>
    <w:rsid w:val="00D27E06"/>
    <w:rsid w:val="00D303D6"/>
    <w:rsid w:val="00D32011"/>
    <w:rsid w:val="00D32CD0"/>
    <w:rsid w:val="00D37001"/>
    <w:rsid w:val="00D40502"/>
    <w:rsid w:val="00D4193E"/>
    <w:rsid w:val="00D41A26"/>
    <w:rsid w:val="00D43699"/>
    <w:rsid w:val="00D441B2"/>
    <w:rsid w:val="00D451AC"/>
    <w:rsid w:val="00D4537D"/>
    <w:rsid w:val="00D4545C"/>
    <w:rsid w:val="00D45C91"/>
    <w:rsid w:val="00D45EE3"/>
    <w:rsid w:val="00D47250"/>
    <w:rsid w:val="00D472A8"/>
    <w:rsid w:val="00D50618"/>
    <w:rsid w:val="00D509E9"/>
    <w:rsid w:val="00D53B1C"/>
    <w:rsid w:val="00D54BF2"/>
    <w:rsid w:val="00D567B5"/>
    <w:rsid w:val="00D57427"/>
    <w:rsid w:val="00D600FD"/>
    <w:rsid w:val="00D60FE7"/>
    <w:rsid w:val="00D61714"/>
    <w:rsid w:val="00D620BE"/>
    <w:rsid w:val="00D622B9"/>
    <w:rsid w:val="00D6354B"/>
    <w:rsid w:val="00D64E0D"/>
    <w:rsid w:val="00D652C8"/>
    <w:rsid w:val="00D6554D"/>
    <w:rsid w:val="00D656FF"/>
    <w:rsid w:val="00D66660"/>
    <w:rsid w:val="00D66DCA"/>
    <w:rsid w:val="00D679B4"/>
    <w:rsid w:val="00D7070A"/>
    <w:rsid w:val="00D707ED"/>
    <w:rsid w:val="00D73238"/>
    <w:rsid w:val="00D738F8"/>
    <w:rsid w:val="00D75E56"/>
    <w:rsid w:val="00D76555"/>
    <w:rsid w:val="00D80395"/>
    <w:rsid w:val="00D80B1E"/>
    <w:rsid w:val="00D818E1"/>
    <w:rsid w:val="00D81958"/>
    <w:rsid w:val="00D81DEF"/>
    <w:rsid w:val="00D82448"/>
    <w:rsid w:val="00D828A7"/>
    <w:rsid w:val="00D83615"/>
    <w:rsid w:val="00D83AAD"/>
    <w:rsid w:val="00D84846"/>
    <w:rsid w:val="00D84D20"/>
    <w:rsid w:val="00D87B97"/>
    <w:rsid w:val="00D90C4A"/>
    <w:rsid w:val="00D91A4F"/>
    <w:rsid w:val="00D92194"/>
    <w:rsid w:val="00D94FF7"/>
    <w:rsid w:val="00D951B8"/>
    <w:rsid w:val="00D95B96"/>
    <w:rsid w:val="00D9617E"/>
    <w:rsid w:val="00D97037"/>
    <w:rsid w:val="00D97B2F"/>
    <w:rsid w:val="00DA011E"/>
    <w:rsid w:val="00DA03B2"/>
    <w:rsid w:val="00DA1638"/>
    <w:rsid w:val="00DA168C"/>
    <w:rsid w:val="00DA184D"/>
    <w:rsid w:val="00DA1B12"/>
    <w:rsid w:val="00DA312D"/>
    <w:rsid w:val="00DA32C7"/>
    <w:rsid w:val="00DA4922"/>
    <w:rsid w:val="00DA4F90"/>
    <w:rsid w:val="00DA54C9"/>
    <w:rsid w:val="00DA5D01"/>
    <w:rsid w:val="00DA6739"/>
    <w:rsid w:val="00DA6CAE"/>
    <w:rsid w:val="00DB1A9E"/>
    <w:rsid w:val="00DB31D6"/>
    <w:rsid w:val="00DB3296"/>
    <w:rsid w:val="00DB4005"/>
    <w:rsid w:val="00DB4456"/>
    <w:rsid w:val="00DB44AD"/>
    <w:rsid w:val="00DB44E2"/>
    <w:rsid w:val="00DB4961"/>
    <w:rsid w:val="00DB61F1"/>
    <w:rsid w:val="00DB644B"/>
    <w:rsid w:val="00DC22E2"/>
    <w:rsid w:val="00DC325B"/>
    <w:rsid w:val="00DC34EB"/>
    <w:rsid w:val="00DC3BF2"/>
    <w:rsid w:val="00DC46E6"/>
    <w:rsid w:val="00DC4E2E"/>
    <w:rsid w:val="00DC78C0"/>
    <w:rsid w:val="00DD0FF2"/>
    <w:rsid w:val="00DD15F1"/>
    <w:rsid w:val="00DD1FAE"/>
    <w:rsid w:val="00DD40D1"/>
    <w:rsid w:val="00DD4D1C"/>
    <w:rsid w:val="00DD69F6"/>
    <w:rsid w:val="00DD6F3C"/>
    <w:rsid w:val="00DE196F"/>
    <w:rsid w:val="00DE2C10"/>
    <w:rsid w:val="00DE3BB5"/>
    <w:rsid w:val="00DE5F81"/>
    <w:rsid w:val="00DF14C9"/>
    <w:rsid w:val="00DF1E5B"/>
    <w:rsid w:val="00DF2275"/>
    <w:rsid w:val="00DF3F5E"/>
    <w:rsid w:val="00DF5653"/>
    <w:rsid w:val="00E022A8"/>
    <w:rsid w:val="00E03800"/>
    <w:rsid w:val="00E04EAD"/>
    <w:rsid w:val="00E0596E"/>
    <w:rsid w:val="00E06F66"/>
    <w:rsid w:val="00E07E7D"/>
    <w:rsid w:val="00E12858"/>
    <w:rsid w:val="00E13E3D"/>
    <w:rsid w:val="00E14E9B"/>
    <w:rsid w:val="00E15AC9"/>
    <w:rsid w:val="00E15F21"/>
    <w:rsid w:val="00E16F38"/>
    <w:rsid w:val="00E2003B"/>
    <w:rsid w:val="00E210B0"/>
    <w:rsid w:val="00E2111A"/>
    <w:rsid w:val="00E21678"/>
    <w:rsid w:val="00E21EA0"/>
    <w:rsid w:val="00E221C3"/>
    <w:rsid w:val="00E24146"/>
    <w:rsid w:val="00E24AA5"/>
    <w:rsid w:val="00E24C20"/>
    <w:rsid w:val="00E270CE"/>
    <w:rsid w:val="00E30ADA"/>
    <w:rsid w:val="00E319B2"/>
    <w:rsid w:val="00E31A16"/>
    <w:rsid w:val="00E31BCD"/>
    <w:rsid w:val="00E32501"/>
    <w:rsid w:val="00E33E8E"/>
    <w:rsid w:val="00E344AA"/>
    <w:rsid w:val="00E35580"/>
    <w:rsid w:val="00E356E5"/>
    <w:rsid w:val="00E36F81"/>
    <w:rsid w:val="00E378A8"/>
    <w:rsid w:val="00E37D98"/>
    <w:rsid w:val="00E40B9B"/>
    <w:rsid w:val="00E43EBB"/>
    <w:rsid w:val="00E45765"/>
    <w:rsid w:val="00E479FD"/>
    <w:rsid w:val="00E5098C"/>
    <w:rsid w:val="00E512B3"/>
    <w:rsid w:val="00E51C69"/>
    <w:rsid w:val="00E521CD"/>
    <w:rsid w:val="00E52BE2"/>
    <w:rsid w:val="00E52FD9"/>
    <w:rsid w:val="00E53337"/>
    <w:rsid w:val="00E54ECD"/>
    <w:rsid w:val="00E559A8"/>
    <w:rsid w:val="00E568E2"/>
    <w:rsid w:val="00E56ACB"/>
    <w:rsid w:val="00E574EF"/>
    <w:rsid w:val="00E57711"/>
    <w:rsid w:val="00E57CD8"/>
    <w:rsid w:val="00E57E07"/>
    <w:rsid w:val="00E60213"/>
    <w:rsid w:val="00E613E5"/>
    <w:rsid w:val="00E62B52"/>
    <w:rsid w:val="00E62F09"/>
    <w:rsid w:val="00E6563F"/>
    <w:rsid w:val="00E65CC9"/>
    <w:rsid w:val="00E661B2"/>
    <w:rsid w:val="00E70B92"/>
    <w:rsid w:val="00E71737"/>
    <w:rsid w:val="00E7174D"/>
    <w:rsid w:val="00E718AA"/>
    <w:rsid w:val="00E723D6"/>
    <w:rsid w:val="00E73C62"/>
    <w:rsid w:val="00E74203"/>
    <w:rsid w:val="00E7425E"/>
    <w:rsid w:val="00E74D29"/>
    <w:rsid w:val="00E758FF"/>
    <w:rsid w:val="00E76C66"/>
    <w:rsid w:val="00E76D86"/>
    <w:rsid w:val="00E777E7"/>
    <w:rsid w:val="00E80594"/>
    <w:rsid w:val="00E806FF"/>
    <w:rsid w:val="00E83C74"/>
    <w:rsid w:val="00E83CEE"/>
    <w:rsid w:val="00E83F50"/>
    <w:rsid w:val="00E91B00"/>
    <w:rsid w:val="00E91F18"/>
    <w:rsid w:val="00E9226D"/>
    <w:rsid w:val="00E92356"/>
    <w:rsid w:val="00E92C8B"/>
    <w:rsid w:val="00E9318A"/>
    <w:rsid w:val="00E96424"/>
    <w:rsid w:val="00E97225"/>
    <w:rsid w:val="00EA02A6"/>
    <w:rsid w:val="00EA0D55"/>
    <w:rsid w:val="00EA1325"/>
    <w:rsid w:val="00EA2A91"/>
    <w:rsid w:val="00EA416C"/>
    <w:rsid w:val="00EA4779"/>
    <w:rsid w:val="00EA5941"/>
    <w:rsid w:val="00EA7F1C"/>
    <w:rsid w:val="00EB0522"/>
    <w:rsid w:val="00EB0865"/>
    <w:rsid w:val="00EB1FDD"/>
    <w:rsid w:val="00EB289C"/>
    <w:rsid w:val="00EB2AF2"/>
    <w:rsid w:val="00EB2D95"/>
    <w:rsid w:val="00EB4499"/>
    <w:rsid w:val="00EB52F1"/>
    <w:rsid w:val="00EB5AA2"/>
    <w:rsid w:val="00EB60CE"/>
    <w:rsid w:val="00EB7D53"/>
    <w:rsid w:val="00EC2AF7"/>
    <w:rsid w:val="00EC37F0"/>
    <w:rsid w:val="00EC3B0E"/>
    <w:rsid w:val="00EC596B"/>
    <w:rsid w:val="00EC608D"/>
    <w:rsid w:val="00EC64E3"/>
    <w:rsid w:val="00EC6C16"/>
    <w:rsid w:val="00ED1EA5"/>
    <w:rsid w:val="00ED39F2"/>
    <w:rsid w:val="00ED44B7"/>
    <w:rsid w:val="00ED5374"/>
    <w:rsid w:val="00ED5EEB"/>
    <w:rsid w:val="00EE13C5"/>
    <w:rsid w:val="00EE1BD8"/>
    <w:rsid w:val="00EE236B"/>
    <w:rsid w:val="00EE3146"/>
    <w:rsid w:val="00EE6045"/>
    <w:rsid w:val="00EE69A4"/>
    <w:rsid w:val="00EE7D82"/>
    <w:rsid w:val="00EF36CD"/>
    <w:rsid w:val="00EF37C9"/>
    <w:rsid w:val="00EF4A63"/>
    <w:rsid w:val="00EF50BB"/>
    <w:rsid w:val="00EF5270"/>
    <w:rsid w:val="00EF71E4"/>
    <w:rsid w:val="00F00192"/>
    <w:rsid w:val="00F01DF6"/>
    <w:rsid w:val="00F027B8"/>
    <w:rsid w:val="00F02AD4"/>
    <w:rsid w:val="00F03250"/>
    <w:rsid w:val="00F0340D"/>
    <w:rsid w:val="00F035F2"/>
    <w:rsid w:val="00F04703"/>
    <w:rsid w:val="00F059A6"/>
    <w:rsid w:val="00F07D45"/>
    <w:rsid w:val="00F11542"/>
    <w:rsid w:val="00F129C5"/>
    <w:rsid w:val="00F13602"/>
    <w:rsid w:val="00F14A04"/>
    <w:rsid w:val="00F16289"/>
    <w:rsid w:val="00F218B7"/>
    <w:rsid w:val="00F22602"/>
    <w:rsid w:val="00F22672"/>
    <w:rsid w:val="00F22D5B"/>
    <w:rsid w:val="00F23749"/>
    <w:rsid w:val="00F23756"/>
    <w:rsid w:val="00F24471"/>
    <w:rsid w:val="00F2464C"/>
    <w:rsid w:val="00F2513A"/>
    <w:rsid w:val="00F2523A"/>
    <w:rsid w:val="00F25FFA"/>
    <w:rsid w:val="00F26268"/>
    <w:rsid w:val="00F310D2"/>
    <w:rsid w:val="00F31B5C"/>
    <w:rsid w:val="00F31E11"/>
    <w:rsid w:val="00F3241E"/>
    <w:rsid w:val="00F32458"/>
    <w:rsid w:val="00F33108"/>
    <w:rsid w:val="00F34805"/>
    <w:rsid w:val="00F3489C"/>
    <w:rsid w:val="00F36F3D"/>
    <w:rsid w:val="00F37C48"/>
    <w:rsid w:val="00F40069"/>
    <w:rsid w:val="00F40DDC"/>
    <w:rsid w:val="00F40F15"/>
    <w:rsid w:val="00F44135"/>
    <w:rsid w:val="00F45F1E"/>
    <w:rsid w:val="00F46EF9"/>
    <w:rsid w:val="00F477BD"/>
    <w:rsid w:val="00F47D40"/>
    <w:rsid w:val="00F50333"/>
    <w:rsid w:val="00F5127F"/>
    <w:rsid w:val="00F53491"/>
    <w:rsid w:val="00F53D7E"/>
    <w:rsid w:val="00F54656"/>
    <w:rsid w:val="00F54D36"/>
    <w:rsid w:val="00F550C2"/>
    <w:rsid w:val="00F55386"/>
    <w:rsid w:val="00F55F20"/>
    <w:rsid w:val="00F56411"/>
    <w:rsid w:val="00F56CF9"/>
    <w:rsid w:val="00F60181"/>
    <w:rsid w:val="00F60463"/>
    <w:rsid w:val="00F61116"/>
    <w:rsid w:val="00F61380"/>
    <w:rsid w:val="00F6190D"/>
    <w:rsid w:val="00F62A66"/>
    <w:rsid w:val="00F657D7"/>
    <w:rsid w:val="00F65A1C"/>
    <w:rsid w:val="00F66F50"/>
    <w:rsid w:val="00F70509"/>
    <w:rsid w:val="00F73B3A"/>
    <w:rsid w:val="00F7628B"/>
    <w:rsid w:val="00F77432"/>
    <w:rsid w:val="00F77CB4"/>
    <w:rsid w:val="00F803C3"/>
    <w:rsid w:val="00F8104E"/>
    <w:rsid w:val="00F81162"/>
    <w:rsid w:val="00F82BE7"/>
    <w:rsid w:val="00F82FF8"/>
    <w:rsid w:val="00F8330D"/>
    <w:rsid w:val="00F84305"/>
    <w:rsid w:val="00F8485C"/>
    <w:rsid w:val="00F84BEA"/>
    <w:rsid w:val="00F84C97"/>
    <w:rsid w:val="00F8524D"/>
    <w:rsid w:val="00F8542B"/>
    <w:rsid w:val="00F857B8"/>
    <w:rsid w:val="00F87149"/>
    <w:rsid w:val="00F87FFE"/>
    <w:rsid w:val="00F9138D"/>
    <w:rsid w:val="00F92F4C"/>
    <w:rsid w:val="00F93306"/>
    <w:rsid w:val="00F9337F"/>
    <w:rsid w:val="00F93F48"/>
    <w:rsid w:val="00F952D7"/>
    <w:rsid w:val="00F954C9"/>
    <w:rsid w:val="00F963AE"/>
    <w:rsid w:val="00F96774"/>
    <w:rsid w:val="00F96B6A"/>
    <w:rsid w:val="00FA24FB"/>
    <w:rsid w:val="00FA2962"/>
    <w:rsid w:val="00FA4CF0"/>
    <w:rsid w:val="00FA526F"/>
    <w:rsid w:val="00FA5270"/>
    <w:rsid w:val="00FA5A54"/>
    <w:rsid w:val="00FA61AA"/>
    <w:rsid w:val="00FA69A4"/>
    <w:rsid w:val="00FA6DB9"/>
    <w:rsid w:val="00FB1279"/>
    <w:rsid w:val="00FB1495"/>
    <w:rsid w:val="00FB1862"/>
    <w:rsid w:val="00FB3C4B"/>
    <w:rsid w:val="00FB657C"/>
    <w:rsid w:val="00FB706C"/>
    <w:rsid w:val="00FC20F8"/>
    <w:rsid w:val="00FC2639"/>
    <w:rsid w:val="00FC2F5A"/>
    <w:rsid w:val="00FC312F"/>
    <w:rsid w:val="00FC3916"/>
    <w:rsid w:val="00FD0881"/>
    <w:rsid w:val="00FD0CC1"/>
    <w:rsid w:val="00FD0DCA"/>
    <w:rsid w:val="00FD1694"/>
    <w:rsid w:val="00FD2134"/>
    <w:rsid w:val="00FD3699"/>
    <w:rsid w:val="00FD58E2"/>
    <w:rsid w:val="00FD7636"/>
    <w:rsid w:val="00FE3229"/>
    <w:rsid w:val="00FE3A30"/>
    <w:rsid w:val="00FE616A"/>
    <w:rsid w:val="00FE6C5C"/>
    <w:rsid w:val="00FE74C3"/>
    <w:rsid w:val="00FE7907"/>
    <w:rsid w:val="00FF0023"/>
    <w:rsid w:val="00FF0599"/>
    <w:rsid w:val="00FF215C"/>
    <w:rsid w:val="00FF39B6"/>
    <w:rsid w:val="00FF41C6"/>
    <w:rsid w:val="00FF49E8"/>
    <w:rsid w:val="00FF4EF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F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6"/>
      </w:numPr>
      <w:ind w:left="426" w:hanging="426"/>
    </w:pPr>
    <w:rPr>
      <w:lang w:val="en-US"/>
    </w:rPr>
  </w:style>
  <w:style w:type="paragraph" w:styleId="ListBullet2">
    <w:name w:val="List Bullet 2"/>
    <w:basedOn w:val="Normal"/>
    <w:uiPriority w:val="99"/>
    <w:unhideWhenUsed/>
    <w:qFormat/>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character" w:styleId="FollowedHyperlink">
    <w:name w:val="FollowedHyperlink"/>
    <w:basedOn w:val="DefaultParagraphFont"/>
    <w:uiPriority w:val="99"/>
    <w:semiHidden/>
    <w:unhideWhenUsed/>
    <w:rsid w:val="009F6AE2"/>
    <w:rPr>
      <w:color w:val="800080" w:themeColor="followedHyperlink"/>
      <w:u w:val="single"/>
    </w:rPr>
  </w:style>
  <w:style w:type="paragraph" w:customStyle="1" w:styleId="EndNoteBibliographyTitle">
    <w:name w:val="EndNote Bibliography Title"/>
    <w:basedOn w:val="Normal"/>
    <w:link w:val="EndNoteBibliographyTitleChar"/>
    <w:rsid w:val="00C60E1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60E1D"/>
    <w:rPr>
      <w:rFonts w:eastAsia="Times New Roman" w:cs="Arial"/>
      <w:noProof/>
      <w:lang w:val="en-US" w:eastAsia="en-US"/>
    </w:rPr>
  </w:style>
  <w:style w:type="paragraph" w:customStyle="1" w:styleId="EndNoteBibliography">
    <w:name w:val="EndNote Bibliography"/>
    <w:basedOn w:val="Normal"/>
    <w:link w:val="EndNoteBibliographyChar"/>
    <w:rsid w:val="00C60E1D"/>
    <w:pPr>
      <w:spacing w:line="240" w:lineRule="auto"/>
    </w:pPr>
    <w:rPr>
      <w:noProof/>
      <w:lang w:val="en-US"/>
    </w:rPr>
  </w:style>
  <w:style w:type="character" w:customStyle="1" w:styleId="EndNoteBibliographyChar">
    <w:name w:val="EndNote Bibliography Char"/>
    <w:basedOn w:val="DefaultParagraphFont"/>
    <w:link w:val="EndNoteBibliography"/>
    <w:rsid w:val="00C60E1D"/>
    <w:rPr>
      <w:rFonts w:eastAsia="Times New Roman" w:cs="Arial"/>
      <w:noProof/>
      <w:lang w:val="en-US" w:eastAsia="en-US"/>
    </w:rPr>
  </w:style>
  <w:style w:type="paragraph" w:styleId="EndnoteText">
    <w:name w:val="endnote text"/>
    <w:basedOn w:val="Normal"/>
    <w:link w:val="EndnoteTextChar"/>
    <w:uiPriority w:val="99"/>
    <w:semiHidden/>
    <w:unhideWhenUsed/>
    <w:rsid w:val="00F02AD4"/>
    <w:pPr>
      <w:autoSpaceDE/>
      <w:autoSpaceDN/>
      <w:adjustRightInd/>
      <w:spacing w:after="0" w:line="240" w:lineRule="auto"/>
    </w:pPr>
    <w:rPr>
      <w:rFonts w:eastAsia="Calibri" w:cs="Times New Roman"/>
    </w:rPr>
  </w:style>
  <w:style w:type="character" w:customStyle="1" w:styleId="EndnoteTextChar">
    <w:name w:val="Endnote Text Char"/>
    <w:basedOn w:val="DefaultParagraphFont"/>
    <w:link w:val="EndnoteText"/>
    <w:uiPriority w:val="99"/>
    <w:semiHidden/>
    <w:rsid w:val="00F02AD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086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41657257">
      <w:bodyDiv w:val="1"/>
      <w:marLeft w:val="0"/>
      <w:marRight w:val="0"/>
      <w:marTop w:val="0"/>
      <w:marBottom w:val="0"/>
      <w:divBdr>
        <w:top w:val="none" w:sz="0" w:space="0" w:color="auto"/>
        <w:left w:val="none" w:sz="0" w:space="0" w:color="auto"/>
        <w:bottom w:val="none" w:sz="0" w:space="0" w:color="auto"/>
        <w:right w:val="none" w:sz="0" w:space="0" w:color="auto"/>
      </w:divBdr>
    </w:div>
    <w:div w:id="19628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arr.org.au.s3-website-ap-southeast-2.amazonaw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sc.environment.gov.au/system/files/resources/012fa918-ee79-4131-9c8d-02c9b2de65cf/files/iesc-information-guidelines-oct-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ublications.qld.gov.au/dataset/subterranean-aquatic-fauna/resource/ba880910-5117-433a-b90d-2c131874a8e6" TargetMode="External"/><Relationship Id="rId4" Type="http://schemas.openxmlformats.org/officeDocument/2006/relationships/webSettings" Target="webSettings.xml"/><Relationship Id="rId9" Type="http://schemas.openxmlformats.org/officeDocument/2006/relationships/hyperlink" Target="http://www.bom.gov.au/water/groundwater/gde/map.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E58F22E.dotm</Template>
  <TotalTime>0</TotalTime>
  <Pages>10</Pages>
  <Words>4584</Words>
  <Characters>26129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Lake Vermont Coal Mine Northern Extension</dc:title>
  <dc:creator/>
  <cp:lastModifiedBy/>
  <cp:revision>1</cp:revision>
  <dcterms:created xsi:type="dcterms:W3CDTF">2016-11-17T03:31:00Z</dcterms:created>
  <dcterms:modified xsi:type="dcterms:W3CDTF">2016-11-17T03:31:00Z</dcterms:modified>
</cp:coreProperties>
</file>